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ayout w:type="fixed"/>
        <w:tblCellMar>
          <w:left w:w="0" w:type="dxa"/>
          <w:right w:w="0" w:type="dxa"/>
        </w:tblCellMar>
        <w:tblLook w:val="04A0" w:firstRow="1" w:lastRow="0" w:firstColumn="1" w:lastColumn="0" w:noHBand="0" w:noVBand="1"/>
      </w:tblPr>
      <w:tblGrid>
        <w:gridCol w:w="2410"/>
        <w:gridCol w:w="709"/>
        <w:gridCol w:w="567"/>
        <w:gridCol w:w="1134"/>
        <w:gridCol w:w="453"/>
        <w:gridCol w:w="114"/>
        <w:gridCol w:w="283"/>
        <w:gridCol w:w="142"/>
        <w:gridCol w:w="709"/>
        <w:gridCol w:w="567"/>
        <w:gridCol w:w="1134"/>
        <w:gridCol w:w="283"/>
        <w:gridCol w:w="567"/>
      </w:tblGrid>
      <w:tr w:rsidR="00303926" w:rsidRPr="00392481" w14:paraId="68BB2561" w14:textId="77777777" w:rsidTr="00303926">
        <w:trPr>
          <w:trHeight w:hRule="exact" w:val="680"/>
        </w:trPr>
        <w:tc>
          <w:tcPr>
            <w:tcW w:w="5273" w:type="dxa"/>
            <w:gridSpan w:val="5"/>
            <w:vMerge w:val="restart"/>
          </w:tcPr>
          <w:p w14:paraId="698C996A" w14:textId="77777777" w:rsidR="00303926" w:rsidRPr="00392481" w:rsidRDefault="00303926" w:rsidP="00D010E6">
            <w:pPr>
              <w:rPr>
                <w:rFonts w:ascii="Segoe UI" w:hAnsi="Segoe UI" w:cs="Segoe UI"/>
              </w:rPr>
            </w:pPr>
          </w:p>
          <w:p w14:paraId="51E65923" w14:textId="77777777" w:rsidR="00303926" w:rsidRPr="00392481" w:rsidRDefault="00303926" w:rsidP="00D010E6">
            <w:pPr>
              <w:rPr>
                <w:rFonts w:ascii="Segoe UI" w:hAnsi="Segoe UI" w:cs="Segoe UI"/>
                <w:b/>
              </w:rPr>
            </w:pPr>
            <w:r w:rsidRPr="00392481">
              <w:rPr>
                <w:rFonts w:ascii="Segoe UI" w:hAnsi="Segoe UI" w:cs="Segoe UI"/>
              </w:rPr>
              <w:br/>
              <w:t>Bitte einsenden an:</w:t>
            </w:r>
          </w:p>
        </w:tc>
        <w:tc>
          <w:tcPr>
            <w:tcW w:w="3799" w:type="dxa"/>
            <w:gridSpan w:val="8"/>
          </w:tcPr>
          <w:p w14:paraId="0CF6878F" w14:textId="77777777" w:rsidR="00303926" w:rsidRPr="00392481" w:rsidRDefault="00303926" w:rsidP="00D010E6">
            <w:pPr>
              <w:rPr>
                <w:rStyle w:val="Fett"/>
                <w:rFonts w:ascii="Segoe UI" w:hAnsi="Segoe UI" w:cs="Segoe UI"/>
                <w:highlight w:val="white"/>
              </w:rPr>
            </w:pPr>
          </w:p>
        </w:tc>
      </w:tr>
      <w:tr w:rsidR="00303926" w:rsidRPr="00392481" w14:paraId="7F13FA99" w14:textId="77777777" w:rsidTr="00303926">
        <w:trPr>
          <w:trHeight w:hRule="exact" w:val="2160"/>
        </w:trPr>
        <w:tc>
          <w:tcPr>
            <w:tcW w:w="5273" w:type="dxa"/>
            <w:gridSpan w:val="5"/>
            <w:vMerge/>
          </w:tcPr>
          <w:p w14:paraId="6E95EF6C" w14:textId="77777777" w:rsidR="00303926" w:rsidRPr="00392481" w:rsidRDefault="00303926" w:rsidP="00D010E6">
            <w:pPr>
              <w:rPr>
                <w:rFonts w:ascii="Segoe UI" w:hAnsi="Segoe UI" w:cs="Segoe UI"/>
              </w:rPr>
            </w:pPr>
            <w:bookmarkStart w:id="0" w:name="RecipientFormattedFullAddress" w:colFirst="1" w:colLast="1"/>
          </w:p>
        </w:tc>
        <w:tc>
          <w:tcPr>
            <w:tcW w:w="3799" w:type="dxa"/>
            <w:gridSpan w:val="8"/>
          </w:tcPr>
          <w:p w14:paraId="090F05BD" w14:textId="77777777" w:rsidR="00303926" w:rsidRPr="00392481" w:rsidRDefault="00303926" w:rsidP="00D010E6">
            <w:pPr>
              <w:pStyle w:val="zOawRecipient"/>
              <w:rPr>
                <w:rFonts w:ascii="Segoe UI" w:hAnsi="Segoe UI" w:cs="Segoe UI"/>
              </w:rPr>
            </w:pPr>
            <w:r w:rsidRPr="00392481">
              <w:rPr>
                <w:rFonts w:ascii="Segoe UI" w:hAnsi="Segoe UI" w:cs="Segoe UI"/>
              </w:rPr>
              <w:t>Gemeinderatskanzklei</w:t>
            </w:r>
          </w:p>
          <w:p w14:paraId="205BCEBF" w14:textId="77777777" w:rsidR="00303926" w:rsidRPr="00392481" w:rsidRDefault="00303926" w:rsidP="00D010E6">
            <w:pPr>
              <w:pStyle w:val="zOawRecipient"/>
              <w:rPr>
                <w:rFonts w:ascii="Segoe UI" w:hAnsi="Segoe UI" w:cs="Segoe UI"/>
              </w:rPr>
            </w:pPr>
            <w:r w:rsidRPr="00392481">
              <w:rPr>
                <w:rFonts w:ascii="Segoe UI" w:hAnsi="Segoe UI" w:cs="Segoe UI"/>
              </w:rPr>
              <w:t>Postfach</w:t>
            </w:r>
          </w:p>
          <w:p w14:paraId="7D1739DE" w14:textId="77777777" w:rsidR="00303926" w:rsidRPr="00392481" w:rsidRDefault="00303926" w:rsidP="00D010E6">
            <w:pPr>
              <w:pStyle w:val="zOawRecipient"/>
              <w:rPr>
                <w:rFonts w:ascii="Segoe UI" w:hAnsi="Segoe UI" w:cs="Segoe UI"/>
              </w:rPr>
            </w:pPr>
            <w:r w:rsidRPr="00392481">
              <w:rPr>
                <w:rFonts w:ascii="Segoe UI" w:hAnsi="Segoe UI" w:cs="Segoe UI"/>
              </w:rPr>
              <w:t>9403 Goldach</w:t>
            </w:r>
          </w:p>
        </w:tc>
      </w:tr>
      <w:bookmarkEnd w:id="0"/>
      <w:tr w:rsidR="00303926" w:rsidRPr="00392481" w14:paraId="35452375" w14:textId="77777777" w:rsidTr="00303926">
        <w:trPr>
          <w:trHeight w:hRule="exact" w:val="681"/>
        </w:trPr>
        <w:tc>
          <w:tcPr>
            <w:tcW w:w="5273" w:type="dxa"/>
            <w:gridSpan w:val="5"/>
            <w:vMerge/>
          </w:tcPr>
          <w:p w14:paraId="3C81B0A6" w14:textId="77777777" w:rsidR="00303926" w:rsidRPr="00392481" w:rsidRDefault="00303926" w:rsidP="00D010E6">
            <w:pPr>
              <w:rPr>
                <w:rFonts w:ascii="Segoe UI" w:hAnsi="Segoe UI" w:cs="Segoe UI"/>
              </w:rPr>
            </w:pPr>
          </w:p>
        </w:tc>
        <w:tc>
          <w:tcPr>
            <w:tcW w:w="3799" w:type="dxa"/>
            <w:gridSpan w:val="8"/>
          </w:tcPr>
          <w:p w14:paraId="5662ADE4" w14:textId="77777777" w:rsidR="00303926" w:rsidRPr="00392481" w:rsidRDefault="00303926" w:rsidP="00D010E6">
            <w:pPr>
              <w:pStyle w:val="zOawRecipient"/>
              <w:rPr>
                <w:rFonts w:ascii="Segoe UI" w:hAnsi="Segoe UI" w:cs="Segoe UI"/>
                <w:highlight w:val="white"/>
              </w:rPr>
            </w:pPr>
            <w:r w:rsidRPr="00392481">
              <w:rPr>
                <w:rFonts w:ascii="Segoe UI" w:hAnsi="Segoe UI" w:cs="Segoe UI"/>
                <w:highlight w:val="white"/>
              </w:rPr>
              <w:fldChar w:fldCharType="begin"/>
            </w:r>
            <w:r w:rsidRPr="00392481">
              <w:rPr>
                <w:rFonts w:ascii="Segoe UI" w:hAnsi="Segoe UI" w:cs="Segoe UI"/>
                <w:highlight w:val="white"/>
              </w:rPr>
              <w:instrText xml:space="preserve"> IF </w:instrText>
            </w:r>
            <w:r w:rsidRPr="00392481">
              <w:rPr>
                <w:rFonts w:ascii="Segoe UI" w:hAnsi="Segoe UI" w:cs="Segoe UI"/>
                <w:highlight w:val="white"/>
              </w:rPr>
              <w:fldChar w:fldCharType="begin"/>
            </w:r>
            <w:r w:rsidRPr="00392481">
              <w:rPr>
                <w:rFonts w:ascii="Segoe UI" w:hAnsi="Segoe UI" w:cs="Segoe UI"/>
                <w:highlight w:val="white"/>
              </w:rPr>
              <w:instrText xml:space="preserve"> DOCPROPERTY "Recipient.DeliveryOption"\*CHARFORMAT \&lt;OawJumpToField value=0/&gt;</w:instrText>
            </w:r>
            <w:r w:rsidRPr="00392481">
              <w:rPr>
                <w:rFonts w:ascii="Segoe UI" w:hAnsi="Segoe UI" w:cs="Segoe UI"/>
                <w:highlight w:val="white"/>
              </w:rPr>
              <w:fldChar w:fldCharType="end"/>
            </w:r>
            <w:r w:rsidRPr="00392481">
              <w:rPr>
                <w:rFonts w:ascii="Segoe UI" w:hAnsi="Segoe UI" w:cs="Segoe UI"/>
                <w:highlight w:val="white"/>
              </w:rPr>
              <w:instrText xml:space="preserve"> = "Fax" "Fax </w:instrText>
            </w:r>
            <w:r w:rsidRPr="00392481">
              <w:rPr>
                <w:rFonts w:ascii="Segoe UI" w:hAnsi="Segoe UI" w:cs="Segoe UI"/>
                <w:highlight w:val="white"/>
              </w:rPr>
              <w:fldChar w:fldCharType="begin"/>
            </w:r>
            <w:r w:rsidRPr="00392481">
              <w:rPr>
                <w:rFonts w:ascii="Segoe UI" w:hAnsi="Segoe UI" w:cs="Segoe UI"/>
                <w:highlight w:val="white"/>
              </w:rPr>
              <w:instrText xml:space="preserve"> DOCPROPERTY "Recipient.Fax"\*CHARFORMAT \&lt;OawJumpToField value=0/&gt;</w:instrText>
            </w:r>
            <w:r w:rsidRPr="00392481">
              <w:rPr>
                <w:rFonts w:ascii="Segoe UI" w:hAnsi="Segoe UI" w:cs="Segoe UI"/>
                <w:highlight w:val="white"/>
              </w:rPr>
              <w:fldChar w:fldCharType="separate"/>
            </w:r>
            <w:r w:rsidRPr="00392481">
              <w:rPr>
                <w:rFonts w:ascii="Segoe UI" w:hAnsi="Segoe UI" w:cs="Segoe UI"/>
                <w:highlight w:val="white"/>
              </w:rPr>
              <w:instrText>Recipient.Fax</w:instrText>
            </w:r>
            <w:r w:rsidRPr="00392481">
              <w:rPr>
                <w:rFonts w:ascii="Segoe UI" w:hAnsi="Segoe UI" w:cs="Segoe UI"/>
                <w:highlight w:val="white"/>
              </w:rPr>
              <w:fldChar w:fldCharType="end"/>
            </w:r>
          </w:p>
          <w:p w14:paraId="22B5D8A6" w14:textId="77777777" w:rsidR="00303926" w:rsidRPr="00392481" w:rsidRDefault="00303926" w:rsidP="00D010E6">
            <w:pPr>
              <w:pStyle w:val="zOawRecipient"/>
              <w:rPr>
                <w:rFonts w:ascii="Segoe UI" w:hAnsi="Segoe UI" w:cs="Segoe UI"/>
                <w:highlight w:val="white"/>
              </w:rPr>
            </w:pPr>
            <w:r w:rsidRPr="00392481">
              <w:rPr>
                <w:rFonts w:ascii="Segoe UI" w:hAnsi="Segoe UI" w:cs="Segoe UI"/>
                <w:highlight w:val="white"/>
              </w:rPr>
              <w:instrText xml:space="preserve">Total Seiten: </w:instrText>
            </w:r>
            <w:r w:rsidRPr="00392481">
              <w:rPr>
                <w:rFonts w:ascii="Segoe UI" w:hAnsi="Segoe UI" w:cs="Segoe UI"/>
              </w:rPr>
              <w:fldChar w:fldCharType="begin"/>
            </w:r>
            <w:r w:rsidRPr="00392481">
              <w:rPr>
                <w:rFonts w:ascii="Segoe UI" w:hAnsi="Segoe UI" w:cs="Segoe UI"/>
              </w:rPr>
              <w:instrText xml:space="preserve"> NUMPAGES   \* MERGEFORMAT \&lt;OawJumpToField value=0/&gt;</w:instrText>
            </w:r>
            <w:r w:rsidRPr="00392481">
              <w:rPr>
                <w:rFonts w:ascii="Segoe UI" w:hAnsi="Segoe UI" w:cs="Segoe UI"/>
              </w:rPr>
              <w:fldChar w:fldCharType="separate"/>
            </w:r>
            <w:r w:rsidRPr="00392481">
              <w:rPr>
                <w:rFonts w:ascii="Segoe UI" w:hAnsi="Segoe UI" w:cs="Segoe UI"/>
                <w:highlight w:val="white"/>
              </w:rPr>
              <w:instrText>2</w:instrText>
            </w:r>
            <w:r w:rsidRPr="00392481">
              <w:rPr>
                <w:rFonts w:ascii="Segoe UI" w:hAnsi="Segoe UI" w:cs="Segoe UI"/>
              </w:rPr>
              <w:fldChar w:fldCharType="end"/>
            </w:r>
            <w:r w:rsidRPr="00392481">
              <w:rPr>
                <w:rFonts w:ascii="Segoe UI" w:hAnsi="Segoe UI" w:cs="Segoe UI"/>
                <w:highlight w:val="white"/>
              </w:rPr>
              <w:instrText>" "" \* MERGEFORMAT \&lt;OawJumpToField value=0/&gt;</w:instrText>
            </w:r>
            <w:r w:rsidRPr="00392481">
              <w:rPr>
                <w:rFonts w:ascii="Segoe UI" w:hAnsi="Segoe UI" w:cs="Segoe UI"/>
                <w:highlight w:val="white"/>
              </w:rPr>
              <w:fldChar w:fldCharType="end"/>
            </w:r>
          </w:p>
        </w:tc>
      </w:tr>
      <w:tr w:rsidR="00303926" w:rsidRPr="00392481" w14:paraId="3EF0F7B7" w14:textId="77777777" w:rsidTr="00303926">
        <w:tc>
          <w:tcPr>
            <w:tcW w:w="8505" w:type="dxa"/>
            <w:gridSpan w:val="12"/>
          </w:tcPr>
          <w:p w14:paraId="39C1BD44" w14:textId="77777777" w:rsidR="00303926" w:rsidRPr="00392481" w:rsidRDefault="00303926" w:rsidP="00D010E6">
            <w:pPr>
              <w:pStyle w:val="Betreff"/>
              <w:rPr>
                <w:rFonts w:ascii="Segoe UI" w:hAnsi="Segoe UI" w:cs="Segoe UI"/>
              </w:rPr>
            </w:pPr>
            <w:bookmarkStart w:id="1" w:name="Subject"/>
            <w:r w:rsidRPr="00392481">
              <w:rPr>
                <w:rFonts w:ascii="Segoe UI" w:hAnsi="Segoe UI" w:cs="Segoe UI"/>
              </w:rPr>
              <w:t>Gesuch um Erteilung eines Patentes für einen Anlass</w:t>
            </w:r>
            <w:r w:rsidRPr="00392481">
              <w:rPr>
                <w:rFonts w:ascii="Segoe UI" w:hAnsi="Segoe UI" w:cs="Segoe UI"/>
              </w:rPr>
              <w:br/>
            </w:r>
            <w:r w:rsidRPr="00392481">
              <w:rPr>
                <w:rFonts w:ascii="Segoe UI" w:hAnsi="Segoe UI" w:cs="Segoe UI"/>
                <w:b w:val="0"/>
              </w:rPr>
              <w:t>Art. 14 und 15 des Gastwirtschaftsgesetzes vom 26. November 1995 (sGS 553.1; GWG)</w:t>
            </w:r>
          </w:p>
        </w:tc>
        <w:tc>
          <w:tcPr>
            <w:tcW w:w="567" w:type="dxa"/>
          </w:tcPr>
          <w:p w14:paraId="58869AE4" w14:textId="77777777" w:rsidR="00303926" w:rsidRPr="00392481" w:rsidRDefault="00303926" w:rsidP="00D010E6">
            <w:pPr>
              <w:spacing w:after="0" w:line="240" w:lineRule="auto"/>
              <w:rPr>
                <w:rFonts w:ascii="Segoe UI" w:hAnsi="Segoe UI" w:cs="Segoe UI"/>
                <w:b/>
                <w:sz w:val="40"/>
                <w:szCs w:val="40"/>
              </w:rPr>
            </w:pPr>
            <w:r w:rsidRPr="00392481">
              <w:rPr>
                <w:rFonts w:ascii="Segoe UI" w:hAnsi="Segoe UI" w:cs="Segoe UI"/>
                <w:b/>
                <w:sz w:val="40"/>
                <w:szCs w:val="40"/>
              </w:rPr>
              <w:t>B</w:t>
            </w:r>
          </w:p>
        </w:tc>
      </w:tr>
      <w:bookmarkEnd w:id="1"/>
      <w:tr w:rsidR="00303926" w:rsidRPr="00392481" w14:paraId="52B507C7" w14:textId="77777777" w:rsidTr="00303926">
        <w:tblPrEx>
          <w:tblCellMar>
            <w:left w:w="70" w:type="dxa"/>
            <w:right w:w="70" w:type="dxa"/>
          </w:tblCellMar>
          <w:tblLook w:val="0000" w:firstRow="0" w:lastRow="0" w:firstColumn="0" w:lastColumn="0" w:noHBand="0" w:noVBand="0"/>
        </w:tblPrEx>
        <w:tc>
          <w:tcPr>
            <w:tcW w:w="2410" w:type="dxa"/>
          </w:tcPr>
          <w:p w14:paraId="3D5C0DFC" w14:textId="77777777" w:rsidR="00303926" w:rsidRPr="00392481" w:rsidRDefault="00303926" w:rsidP="00D010E6">
            <w:pPr>
              <w:rPr>
                <w:rFonts w:ascii="Segoe UI" w:hAnsi="Segoe UI" w:cs="Segoe UI"/>
              </w:rPr>
            </w:pPr>
            <w:r w:rsidRPr="00392481">
              <w:rPr>
                <w:rFonts w:ascii="Segoe UI" w:hAnsi="Segoe UI" w:cs="Segoe UI"/>
              </w:rPr>
              <w:t>Anlass</w:t>
            </w:r>
          </w:p>
        </w:tc>
        <w:bookmarkStart w:id="2" w:name="Text12"/>
        <w:tc>
          <w:tcPr>
            <w:tcW w:w="6662" w:type="dxa"/>
            <w:gridSpan w:val="12"/>
          </w:tcPr>
          <w:p w14:paraId="0F91429C" w14:textId="77777777" w:rsidR="00303926" w:rsidRPr="00392481" w:rsidRDefault="00303926" w:rsidP="00D010E6">
            <w:pPr>
              <w:rPr>
                <w:rFonts w:ascii="Segoe UI" w:hAnsi="Segoe UI" w:cs="Segoe UI"/>
              </w:rPr>
            </w:pPr>
            <w:r w:rsidRPr="00392481">
              <w:rPr>
                <w:rFonts w:ascii="Segoe UI" w:hAnsi="Segoe UI" w:cs="Segoe UI"/>
              </w:rPr>
              <w:fldChar w:fldCharType="begin">
                <w:ffData>
                  <w:name w:val="Text12"/>
                  <w:enabled/>
                  <w:calcOnExit w:val="0"/>
                  <w:textInput/>
                </w:ffData>
              </w:fldChar>
            </w:r>
            <w:r w:rsidRPr="00392481">
              <w:rPr>
                <w:rFonts w:ascii="Segoe UI" w:hAnsi="Segoe UI" w:cs="Segoe UI"/>
              </w:rPr>
              <w:instrText xml:space="preserve"> FORMTEXT </w:instrText>
            </w:r>
            <w:r w:rsidRPr="00392481">
              <w:rPr>
                <w:rFonts w:ascii="Segoe UI" w:hAnsi="Segoe UI" w:cs="Segoe UI"/>
              </w:rPr>
            </w:r>
            <w:r w:rsidRPr="00392481">
              <w:rPr>
                <w:rFonts w:ascii="Segoe UI" w:hAnsi="Segoe UI" w:cs="Segoe UI"/>
              </w:rPr>
              <w:fldChar w:fldCharType="separate"/>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rPr>
              <w:fldChar w:fldCharType="end"/>
            </w:r>
            <w:bookmarkEnd w:id="2"/>
          </w:p>
        </w:tc>
      </w:tr>
      <w:tr w:rsidR="00303926" w:rsidRPr="00392481" w14:paraId="3FBF911C" w14:textId="77777777" w:rsidTr="00303926">
        <w:tblPrEx>
          <w:tblCellMar>
            <w:left w:w="70" w:type="dxa"/>
            <w:right w:w="70" w:type="dxa"/>
          </w:tblCellMar>
          <w:tblLook w:val="0000" w:firstRow="0" w:lastRow="0" w:firstColumn="0" w:lastColumn="0" w:noHBand="0" w:noVBand="0"/>
        </w:tblPrEx>
        <w:tc>
          <w:tcPr>
            <w:tcW w:w="2410" w:type="dxa"/>
          </w:tcPr>
          <w:p w14:paraId="05F84479" w14:textId="77777777" w:rsidR="00303926" w:rsidRPr="00392481" w:rsidRDefault="00303926" w:rsidP="00D010E6">
            <w:pPr>
              <w:rPr>
                <w:rFonts w:ascii="Segoe UI" w:hAnsi="Segoe UI" w:cs="Segoe UI"/>
              </w:rPr>
            </w:pPr>
            <w:r w:rsidRPr="00392481">
              <w:rPr>
                <w:rFonts w:ascii="Segoe UI" w:hAnsi="Segoe UI" w:cs="Segoe UI"/>
              </w:rPr>
              <w:t>Datum</w:t>
            </w:r>
          </w:p>
        </w:tc>
        <w:bookmarkStart w:id="3" w:name="Text13"/>
        <w:tc>
          <w:tcPr>
            <w:tcW w:w="6662" w:type="dxa"/>
            <w:gridSpan w:val="12"/>
          </w:tcPr>
          <w:p w14:paraId="20678E01" w14:textId="77777777" w:rsidR="00303926" w:rsidRPr="00392481" w:rsidRDefault="00303926" w:rsidP="00D010E6">
            <w:pPr>
              <w:rPr>
                <w:rFonts w:ascii="Segoe UI" w:hAnsi="Segoe UI" w:cs="Segoe UI"/>
              </w:rPr>
            </w:pPr>
            <w:r w:rsidRPr="00392481">
              <w:rPr>
                <w:rFonts w:ascii="Segoe UI" w:hAnsi="Segoe UI" w:cs="Segoe UI"/>
              </w:rPr>
              <w:fldChar w:fldCharType="begin">
                <w:ffData>
                  <w:name w:val="Text13"/>
                  <w:enabled/>
                  <w:calcOnExit w:val="0"/>
                  <w:textInput/>
                </w:ffData>
              </w:fldChar>
            </w:r>
            <w:r w:rsidRPr="00392481">
              <w:rPr>
                <w:rFonts w:ascii="Segoe UI" w:hAnsi="Segoe UI" w:cs="Segoe UI"/>
              </w:rPr>
              <w:instrText xml:space="preserve"> FORMTEXT </w:instrText>
            </w:r>
            <w:r w:rsidRPr="00392481">
              <w:rPr>
                <w:rFonts w:ascii="Segoe UI" w:hAnsi="Segoe UI" w:cs="Segoe UI"/>
              </w:rPr>
            </w:r>
            <w:r w:rsidRPr="00392481">
              <w:rPr>
                <w:rFonts w:ascii="Segoe UI" w:hAnsi="Segoe UI" w:cs="Segoe UI"/>
              </w:rPr>
              <w:fldChar w:fldCharType="separate"/>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rPr>
              <w:fldChar w:fldCharType="end"/>
            </w:r>
            <w:bookmarkEnd w:id="3"/>
          </w:p>
        </w:tc>
      </w:tr>
      <w:tr w:rsidR="00303926" w:rsidRPr="00392481" w14:paraId="24366D82" w14:textId="77777777" w:rsidTr="00303926">
        <w:tblPrEx>
          <w:tblCellMar>
            <w:left w:w="70" w:type="dxa"/>
            <w:right w:w="70" w:type="dxa"/>
          </w:tblCellMar>
          <w:tblLook w:val="0000" w:firstRow="0" w:lastRow="0" w:firstColumn="0" w:lastColumn="0" w:noHBand="0" w:noVBand="0"/>
        </w:tblPrEx>
        <w:tc>
          <w:tcPr>
            <w:tcW w:w="2410" w:type="dxa"/>
          </w:tcPr>
          <w:p w14:paraId="332EA35C" w14:textId="77777777" w:rsidR="00303926" w:rsidRPr="00392481" w:rsidRDefault="00303926" w:rsidP="00D010E6">
            <w:pPr>
              <w:rPr>
                <w:rFonts w:ascii="Segoe UI" w:hAnsi="Segoe UI" w:cs="Segoe UI"/>
              </w:rPr>
            </w:pPr>
            <w:r w:rsidRPr="00392481">
              <w:rPr>
                <w:rFonts w:ascii="Segoe UI" w:hAnsi="Segoe UI" w:cs="Segoe UI"/>
              </w:rPr>
              <w:t>Zeit</w:t>
            </w:r>
          </w:p>
        </w:tc>
        <w:bookmarkStart w:id="4" w:name="Text17"/>
        <w:tc>
          <w:tcPr>
            <w:tcW w:w="3402" w:type="dxa"/>
            <w:gridSpan w:val="7"/>
          </w:tcPr>
          <w:p w14:paraId="1F3DBF24" w14:textId="77777777" w:rsidR="00303926" w:rsidRPr="00392481" w:rsidRDefault="00303926" w:rsidP="00D010E6">
            <w:pPr>
              <w:rPr>
                <w:rFonts w:ascii="Segoe UI" w:hAnsi="Segoe UI" w:cs="Segoe UI"/>
              </w:rPr>
            </w:pPr>
            <w:r w:rsidRPr="00392481">
              <w:rPr>
                <w:rFonts w:ascii="Segoe UI" w:hAnsi="Segoe UI" w:cs="Segoe UI"/>
              </w:rPr>
              <w:fldChar w:fldCharType="begin">
                <w:ffData>
                  <w:name w:val="Text17"/>
                  <w:enabled/>
                  <w:calcOnExit w:val="0"/>
                  <w:textInput/>
                </w:ffData>
              </w:fldChar>
            </w:r>
            <w:r w:rsidRPr="00392481">
              <w:rPr>
                <w:rFonts w:ascii="Segoe UI" w:hAnsi="Segoe UI" w:cs="Segoe UI"/>
              </w:rPr>
              <w:instrText xml:space="preserve"> FORMTEXT </w:instrText>
            </w:r>
            <w:r w:rsidRPr="00392481">
              <w:rPr>
                <w:rFonts w:ascii="Segoe UI" w:hAnsi="Segoe UI" w:cs="Segoe UI"/>
              </w:rPr>
            </w:r>
            <w:r w:rsidRPr="00392481">
              <w:rPr>
                <w:rFonts w:ascii="Segoe UI" w:hAnsi="Segoe UI" w:cs="Segoe UI"/>
              </w:rPr>
              <w:fldChar w:fldCharType="separate"/>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rPr>
              <w:fldChar w:fldCharType="end"/>
            </w:r>
            <w:bookmarkEnd w:id="4"/>
          </w:p>
        </w:tc>
        <w:tc>
          <w:tcPr>
            <w:tcW w:w="709" w:type="dxa"/>
          </w:tcPr>
          <w:p w14:paraId="1EDA7CD4" w14:textId="77777777" w:rsidR="00303926" w:rsidRPr="00392481" w:rsidRDefault="00303926" w:rsidP="00D010E6">
            <w:pPr>
              <w:jc w:val="right"/>
              <w:rPr>
                <w:rFonts w:ascii="Segoe UI" w:hAnsi="Segoe UI" w:cs="Segoe UI"/>
              </w:rPr>
            </w:pPr>
            <w:r w:rsidRPr="00392481">
              <w:rPr>
                <w:rFonts w:ascii="Segoe UI" w:hAnsi="Segoe UI" w:cs="Segoe UI"/>
              </w:rPr>
              <w:t>bis</w:t>
            </w:r>
          </w:p>
        </w:tc>
        <w:bookmarkStart w:id="5" w:name="Text15"/>
        <w:tc>
          <w:tcPr>
            <w:tcW w:w="2551" w:type="dxa"/>
            <w:gridSpan w:val="4"/>
          </w:tcPr>
          <w:p w14:paraId="3EF3A60F" w14:textId="77777777" w:rsidR="00303926" w:rsidRPr="00392481" w:rsidRDefault="00303926" w:rsidP="00D010E6">
            <w:pPr>
              <w:rPr>
                <w:rFonts w:ascii="Segoe UI" w:hAnsi="Segoe UI" w:cs="Segoe UI"/>
              </w:rPr>
            </w:pPr>
            <w:r w:rsidRPr="00392481">
              <w:rPr>
                <w:rFonts w:ascii="Segoe UI" w:hAnsi="Segoe UI" w:cs="Segoe UI"/>
              </w:rPr>
              <w:fldChar w:fldCharType="begin">
                <w:ffData>
                  <w:name w:val="Text15"/>
                  <w:enabled/>
                  <w:calcOnExit w:val="0"/>
                  <w:textInput/>
                </w:ffData>
              </w:fldChar>
            </w:r>
            <w:r w:rsidRPr="00392481">
              <w:rPr>
                <w:rFonts w:ascii="Segoe UI" w:hAnsi="Segoe UI" w:cs="Segoe UI"/>
              </w:rPr>
              <w:instrText xml:space="preserve"> FORMTEXT </w:instrText>
            </w:r>
            <w:r w:rsidRPr="00392481">
              <w:rPr>
                <w:rFonts w:ascii="Segoe UI" w:hAnsi="Segoe UI" w:cs="Segoe UI"/>
              </w:rPr>
            </w:r>
            <w:r w:rsidRPr="00392481">
              <w:rPr>
                <w:rFonts w:ascii="Segoe UI" w:hAnsi="Segoe UI" w:cs="Segoe UI"/>
              </w:rPr>
              <w:fldChar w:fldCharType="separate"/>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rPr>
              <w:fldChar w:fldCharType="end"/>
            </w:r>
            <w:bookmarkEnd w:id="5"/>
          </w:p>
        </w:tc>
      </w:tr>
      <w:tr w:rsidR="00303926" w:rsidRPr="00392481" w14:paraId="37AB10E0" w14:textId="77777777" w:rsidTr="00303926">
        <w:tblPrEx>
          <w:tblCellMar>
            <w:left w:w="70" w:type="dxa"/>
            <w:right w:w="70" w:type="dxa"/>
          </w:tblCellMar>
          <w:tblLook w:val="0000" w:firstRow="0" w:lastRow="0" w:firstColumn="0" w:lastColumn="0" w:noHBand="0" w:noVBand="0"/>
        </w:tblPrEx>
        <w:tc>
          <w:tcPr>
            <w:tcW w:w="2410" w:type="dxa"/>
          </w:tcPr>
          <w:p w14:paraId="5713E8D2" w14:textId="77777777" w:rsidR="00303926" w:rsidRPr="00392481" w:rsidRDefault="00303926" w:rsidP="00D010E6">
            <w:pPr>
              <w:rPr>
                <w:rFonts w:ascii="Segoe UI" w:hAnsi="Segoe UI" w:cs="Segoe UI"/>
              </w:rPr>
            </w:pPr>
            <w:r w:rsidRPr="00392481">
              <w:rPr>
                <w:rFonts w:ascii="Segoe UI" w:hAnsi="Segoe UI" w:cs="Segoe UI"/>
              </w:rPr>
              <w:t>Ort der Bewirtung</w:t>
            </w:r>
          </w:p>
        </w:tc>
        <w:bookmarkStart w:id="6" w:name="Text16"/>
        <w:tc>
          <w:tcPr>
            <w:tcW w:w="6662" w:type="dxa"/>
            <w:gridSpan w:val="12"/>
          </w:tcPr>
          <w:p w14:paraId="31D79CE7" w14:textId="77777777" w:rsidR="00303926" w:rsidRPr="00392481" w:rsidRDefault="00303926" w:rsidP="00D010E6">
            <w:pPr>
              <w:rPr>
                <w:rFonts w:ascii="Segoe UI" w:hAnsi="Segoe UI" w:cs="Segoe UI"/>
              </w:rPr>
            </w:pPr>
            <w:r w:rsidRPr="00392481">
              <w:rPr>
                <w:rFonts w:ascii="Segoe UI" w:hAnsi="Segoe UI" w:cs="Segoe UI"/>
              </w:rPr>
              <w:fldChar w:fldCharType="begin">
                <w:ffData>
                  <w:name w:val="Text16"/>
                  <w:enabled/>
                  <w:calcOnExit w:val="0"/>
                  <w:textInput/>
                </w:ffData>
              </w:fldChar>
            </w:r>
            <w:r w:rsidRPr="00392481">
              <w:rPr>
                <w:rFonts w:ascii="Segoe UI" w:hAnsi="Segoe UI" w:cs="Segoe UI"/>
              </w:rPr>
              <w:instrText xml:space="preserve"> FORMTEXT </w:instrText>
            </w:r>
            <w:r w:rsidRPr="00392481">
              <w:rPr>
                <w:rFonts w:ascii="Segoe UI" w:hAnsi="Segoe UI" w:cs="Segoe UI"/>
              </w:rPr>
            </w:r>
            <w:r w:rsidRPr="00392481">
              <w:rPr>
                <w:rFonts w:ascii="Segoe UI" w:hAnsi="Segoe UI" w:cs="Segoe UI"/>
              </w:rPr>
              <w:fldChar w:fldCharType="separate"/>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rPr>
              <w:fldChar w:fldCharType="end"/>
            </w:r>
            <w:bookmarkEnd w:id="6"/>
          </w:p>
        </w:tc>
      </w:tr>
      <w:tr w:rsidR="00303926" w:rsidRPr="00392481" w14:paraId="723B8B4A" w14:textId="77777777" w:rsidTr="00303926">
        <w:tblPrEx>
          <w:tblCellMar>
            <w:left w:w="70" w:type="dxa"/>
            <w:right w:w="70" w:type="dxa"/>
          </w:tblCellMar>
          <w:tblLook w:val="0000" w:firstRow="0" w:lastRow="0" w:firstColumn="0" w:lastColumn="0" w:noHBand="0" w:noVBand="0"/>
        </w:tblPrEx>
        <w:tc>
          <w:tcPr>
            <w:tcW w:w="2410" w:type="dxa"/>
          </w:tcPr>
          <w:p w14:paraId="38B33BBD" w14:textId="77777777" w:rsidR="00303926" w:rsidRPr="00392481" w:rsidRDefault="00303926" w:rsidP="00D010E6">
            <w:pPr>
              <w:rPr>
                <w:rFonts w:ascii="Segoe UI" w:hAnsi="Segoe UI" w:cs="Segoe UI"/>
              </w:rPr>
            </w:pPr>
            <w:r w:rsidRPr="00392481">
              <w:rPr>
                <w:rFonts w:ascii="Segoe UI" w:hAnsi="Segoe UI" w:cs="Segoe UI"/>
              </w:rPr>
              <w:t>veranstaltender Verein/</w:t>
            </w:r>
            <w:r w:rsidRPr="00392481">
              <w:rPr>
                <w:rFonts w:ascii="Segoe UI" w:hAnsi="Segoe UI" w:cs="Segoe UI"/>
              </w:rPr>
              <w:softHyphen/>
              <w:t>Organisation</w:t>
            </w:r>
          </w:p>
        </w:tc>
        <w:bookmarkStart w:id="7" w:name="Text18"/>
        <w:tc>
          <w:tcPr>
            <w:tcW w:w="6662" w:type="dxa"/>
            <w:gridSpan w:val="12"/>
          </w:tcPr>
          <w:p w14:paraId="4F079DBF" w14:textId="77777777" w:rsidR="00303926" w:rsidRPr="00392481" w:rsidRDefault="00303926" w:rsidP="00D010E6">
            <w:pPr>
              <w:rPr>
                <w:rFonts w:ascii="Segoe UI" w:hAnsi="Segoe UI" w:cs="Segoe UI"/>
              </w:rPr>
            </w:pPr>
            <w:r w:rsidRPr="00392481">
              <w:rPr>
                <w:rFonts w:ascii="Segoe UI" w:hAnsi="Segoe UI" w:cs="Segoe UI"/>
              </w:rPr>
              <w:fldChar w:fldCharType="begin">
                <w:ffData>
                  <w:name w:val="Text18"/>
                  <w:enabled/>
                  <w:calcOnExit w:val="0"/>
                  <w:textInput/>
                </w:ffData>
              </w:fldChar>
            </w:r>
            <w:r w:rsidRPr="00392481">
              <w:rPr>
                <w:rFonts w:ascii="Segoe UI" w:hAnsi="Segoe UI" w:cs="Segoe UI"/>
              </w:rPr>
              <w:instrText xml:space="preserve"> FORMTEXT </w:instrText>
            </w:r>
            <w:r w:rsidRPr="00392481">
              <w:rPr>
                <w:rFonts w:ascii="Segoe UI" w:hAnsi="Segoe UI" w:cs="Segoe UI"/>
              </w:rPr>
            </w:r>
            <w:r w:rsidRPr="00392481">
              <w:rPr>
                <w:rFonts w:ascii="Segoe UI" w:hAnsi="Segoe UI" w:cs="Segoe UI"/>
              </w:rPr>
              <w:fldChar w:fldCharType="separate"/>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rPr>
              <w:fldChar w:fldCharType="end"/>
            </w:r>
            <w:bookmarkEnd w:id="7"/>
          </w:p>
        </w:tc>
      </w:tr>
      <w:tr w:rsidR="00303926" w:rsidRPr="00392481" w14:paraId="2BF6DF37" w14:textId="77777777" w:rsidTr="00303926">
        <w:tblPrEx>
          <w:tblCellMar>
            <w:left w:w="70" w:type="dxa"/>
            <w:right w:w="70" w:type="dxa"/>
          </w:tblCellMar>
          <w:tblLook w:val="0000" w:firstRow="0" w:lastRow="0" w:firstColumn="0" w:lastColumn="0" w:noHBand="0" w:noVBand="0"/>
        </w:tblPrEx>
        <w:tc>
          <w:tcPr>
            <w:tcW w:w="2410" w:type="dxa"/>
          </w:tcPr>
          <w:p w14:paraId="715B8D17" w14:textId="77777777" w:rsidR="00303926" w:rsidRPr="00392481" w:rsidRDefault="00303926" w:rsidP="00D010E6">
            <w:pPr>
              <w:rPr>
                <w:rFonts w:ascii="Segoe UI" w:hAnsi="Segoe UI" w:cs="Segoe UI"/>
              </w:rPr>
            </w:pPr>
            <w:r w:rsidRPr="00392481">
              <w:rPr>
                <w:rFonts w:ascii="Segoe UI" w:hAnsi="Segoe UI" w:cs="Segoe UI"/>
              </w:rPr>
              <w:t>verantwortliche/r Leiter/-in</w:t>
            </w:r>
          </w:p>
        </w:tc>
        <w:bookmarkStart w:id="8" w:name="Text19"/>
        <w:tc>
          <w:tcPr>
            <w:tcW w:w="6662" w:type="dxa"/>
            <w:gridSpan w:val="12"/>
          </w:tcPr>
          <w:p w14:paraId="6040AB42" w14:textId="77777777" w:rsidR="00303926" w:rsidRPr="00392481" w:rsidRDefault="00303926" w:rsidP="00D010E6">
            <w:pPr>
              <w:rPr>
                <w:rFonts w:ascii="Segoe UI" w:hAnsi="Segoe UI" w:cs="Segoe UI"/>
              </w:rPr>
            </w:pPr>
            <w:r w:rsidRPr="00392481">
              <w:rPr>
                <w:rFonts w:ascii="Segoe UI" w:hAnsi="Segoe UI" w:cs="Segoe UI"/>
              </w:rPr>
              <w:fldChar w:fldCharType="begin">
                <w:ffData>
                  <w:name w:val="Text19"/>
                  <w:enabled/>
                  <w:calcOnExit w:val="0"/>
                  <w:textInput/>
                </w:ffData>
              </w:fldChar>
            </w:r>
            <w:r w:rsidRPr="00392481">
              <w:rPr>
                <w:rFonts w:ascii="Segoe UI" w:hAnsi="Segoe UI" w:cs="Segoe UI"/>
              </w:rPr>
              <w:instrText xml:space="preserve"> FORMTEXT </w:instrText>
            </w:r>
            <w:r w:rsidRPr="00392481">
              <w:rPr>
                <w:rFonts w:ascii="Segoe UI" w:hAnsi="Segoe UI" w:cs="Segoe UI"/>
              </w:rPr>
            </w:r>
            <w:r w:rsidRPr="00392481">
              <w:rPr>
                <w:rFonts w:ascii="Segoe UI" w:hAnsi="Segoe UI" w:cs="Segoe UI"/>
              </w:rPr>
              <w:fldChar w:fldCharType="separate"/>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rPr>
              <w:fldChar w:fldCharType="end"/>
            </w:r>
            <w:bookmarkEnd w:id="8"/>
          </w:p>
        </w:tc>
      </w:tr>
      <w:tr w:rsidR="00303926" w:rsidRPr="00392481" w14:paraId="444FDA2C" w14:textId="77777777" w:rsidTr="00303926">
        <w:tblPrEx>
          <w:tblCellMar>
            <w:left w:w="70" w:type="dxa"/>
            <w:right w:w="70" w:type="dxa"/>
          </w:tblCellMar>
          <w:tblLook w:val="0000" w:firstRow="0" w:lastRow="0" w:firstColumn="0" w:lastColumn="0" w:noHBand="0" w:noVBand="0"/>
        </w:tblPrEx>
        <w:tc>
          <w:tcPr>
            <w:tcW w:w="2410" w:type="dxa"/>
          </w:tcPr>
          <w:p w14:paraId="38DE0B76" w14:textId="77777777" w:rsidR="00303926" w:rsidRPr="00392481" w:rsidRDefault="00303926" w:rsidP="00D010E6">
            <w:pPr>
              <w:rPr>
                <w:rFonts w:ascii="Segoe UI" w:hAnsi="Segoe UI" w:cs="Segoe UI"/>
              </w:rPr>
            </w:pPr>
            <w:r w:rsidRPr="00392481">
              <w:rPr>
                <w:rFonts w:ascii="Segoe UI" w:hAnsi="Segoe UI" w:cs="Segoe UI"/>
              </w:rPr>
              <w:t>Adresse/Ort</w:t>
            </w:r>
          </w:p>
        </w:tc>
        <w:bookmarkStart w:id="9" w:name="Text20"/>
        <w:tc>
          <w:tcPr>
            <w:tcW w:w="6662" w:type="dxa"/>
            <w:gridSpan w:val="12"/>
          </w:tcPr>
          <w:p w14:paraId="396A7679" w14:textId="77777777" w:rsidR="00303926" w:rsidRPr="00392481" w:rsidRDefault="00303926" w:rsidP="00D010E6">
            <w:pPr>
              <w:rPr>
                <w:rFonts w:ascii="Segoe UI" w:hAnsi="Segoe UI" w:cs="Segoe UI"/>
              </w:rPr>
            </w:pPr>
            <w:r w:rsidRPr="00392481">
              <w:rPr>
                <w:rFonts w:ascii="Segoe UI" w:hAnsi="Segoe UI" w:cs="Segoe UI"/>
              </w:rPr>
              <w:fldChar w:fldCharType="begin">
                <w:ffData>
                  <w:name w:val="Text20"/>
                  <w:enabled/>
                  <w:calcOnExit w:val="0"/>
                  <w:textInput/>
                </w:ffData>
              </w:fldChar>
            </w:r>
            <w:r w:rsidRPr="00392481">
              <w:rPr>
                <w:rFonts w:ascii="Segoe UI" w:hAnsi="Segoe UI" w:cs="Segoe UI"/>
              </w:rPr>
              <w:instrText xml:space="preserve"> FORMTEXT </w:instrText>
            </w:r>
            <w:r w:rsidRPr="00392481">
              <w:rPr>
                <w:rFonts w:ascii="Segoe UI" w:hAnsi="Segoe UI" w:cs="Segoe UI"/>
              </w:rPr>
            </w:r>
            <w:r w:rsidRPr="00392481">
              <w:rPr>
                <w:rFonts w:ascii="Segoe UI" w:hAnsi="Segoe UI" w:cs="Segoe UI"/>
              </w:rPr>
              <w:fldChar w:fldCharType="separate"/>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rPr>
              <w:fldChar w:fldCharType="end"/>
            </w:r>
            <w:bookmarkEnd w:id="9"/>
          </w:p>
        </w:tc>
      </w:tr>
      <w:tr w:rsidR="00303926" w:rsidRPr="00392481" w14:paraId="56F8CDF0" w14:textId="77777777" w:rsidTr="00303926">
        <w:tblPrEx>
          <w:tblCellMar>
            <w:left w:w="70" w:type="dxa"/>
            <w:right w:w="70" w:type="dxa"/>
          </w:tblCellMar>
          <w:tblLook w:val="0000" w:firstRow="0" w:lastRow="0" w:firstColumn="0" w:lastColumn="0" w:noHBand="0" w:noVBand="0"/>
        </w:tblPrEx>
        <w:tc>
          <w:tcPr>
            <w:tcW w:w="2410" w:type="dxa"/>
          </w:tcPr>
          <w:p w14:paraId="46719822" w14:textId="77777777" w:rsidR="00303926" w:rsidRPr="00392481" w:rsidRDefault="00303926" w:rsidP="00D010E6">
            <w:pPr>
              <w:rPr>
                <w:rFonts w:ascii="Segoe UI" w:hAnsi="Segoe UI" w:cs="Segoe UI"/>
              </w:rPr>
            </w:pPr>
            <w:r w:rsidRPr="00392481">
              <w:rPr>
                <w:rFonts w:ascii="Segoe UI" w:hAnsi="Segoe UI" w:cs="Segoe UI"/>
              </w:rPr>
              <w:t>Telefon</w:t>
            </w:r>
          </w:p>
        </w:tc>
        <w:tc>
          <w:tcPr>
            <w:tcW w:w="709" w:type="dxa"/>
          </w:tcPr>
          <w:p w14:paraId="0EE63B81" w14:textId="77777777" w:rsidR="00303926" w:rsidRPr="00392481" w:rsidRDefault="00303926" w:rsidP="00D010E6">
            <w:pPr>
              <w:rPr>
                <w:rFonts w:ascii="Segoe UI" w:hAnsi="Segoe UI" w:cs="Segoe UI"/>
              </w:rPr>
            </w:pPr>
            <w:r w:rsidRPr="00392481">
              <w:rPr>
                <w:rFonts w:ascii="Segoe UI" w:hAnsi="Segoe UI" w:cs="Segoe UI"/>
              </w:rPr>
              <w:t>P</w:t>
            </w:r>
          </w:p>
        </w:tc>
        <w:bookmarkStart w:id="10" w:name="Text21"/>
        <w:tc>
          <w:tcPr>
            <w:tcW w:w="2551" w:type="dxa"/>
            <w:gridSpan w:val="5"/>
          </w:tcPr>
          <w:p w14:paraId="31856D99" w14:textId="77777777" w:rsidR="00303926" w:rsidRPr="00392481" w:rsidRDefault="00303926" w:rsidP="00D010E6">
            <w:pPr>
              <w:rPr>
                <w:rFonts w:ascii="Segoe UI" w:hAnsi="Segoe UI" w:cs="Segoe UI"/>
              </w:rPr>
            </w:pPr>
            <w:r w:rsidRPr="00392481">
              <w:rPr>
                <w:rFonts w:ascii="Segoe UI" w:hAnsi="Segoe UI" w:cs="Segoe UI"/>
              </w:rPr>
              <w:fldChar w:fldCharType="begin">
                <w:ffData>
                  <w:name w:val="Text21"/>
                  <w:enabled/>
                  <w:calcOnExit w:val="0"/>
                  <w:textInput/>
                </w:ffData>
              </w:fldChar>
            </w:r>
            <w:r w:rsidRPr="00392481">
              <w:rPr>
                <w:rFonts w:ascii="Segoe UI" w:hAnsi="Segoe UI" w:cs="Segoe UI"/>
              </w:rPr>
              <w:instrText xml:space="preserve"> FORMTEXT </w:instrText>
            </w:r>
            <w:r w:rsidRPr="00392481">
              <w:rPr>
                <w:rFonts w:ascii="Segoe UI" w:hAnsi="Segoe UI" w:cs="Segoe UI"/>
              </w:rPr>
            </w:r>
            <w:r w:rsidRPr="00392481">
              <w:rPr>
                <w:rFonts w:ascii="Segoe UI" w:hAnsi="Segoe UI" w:cs="Segoe UI"/>
              </w:rPr>
              <w:fldChar w:fldCharType="separate"/>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rPr>
              <w:fldChar w:fldCharType="end"/>
            </w:r>
            <w:bookmarkEnd w:id="10"/>
          </w:p>
        </w:tc>
        <w:tc>
          <w:tcPr>
            <w:tcW w:w="851" w:type="dxa"/>
            <w:gridSpan w:val="2"/>
          </w:tcPr>
          <w:p w14:paraId="66CA6716" w14:textId="77777777" w:rsidR="00303926" w:rsidRPr="00392481" w:rsidRDefault="00303926" w:rsidP="00D010E6">
            <w:pPr>
              <w:jc w:val="center"/>
              <w:rPr>
                <w:rFonts w:ascii="Segoe UI" w:hAnsi="Segoe UI" w:cs="Segoe UI"/>
              </w:rPr>
            </w:pPr>
            <w:r w:rsidRPr="00392481">
              <w:rPr>
                <w:rFonts w:ascii="Segoe UI" w:hAnsi="Segoe UI" w:cs="Segoe UI"/>
              </w:rPr>
              <w:t>G</w:t>
            </w:r>
          </w:p>
        </w:tc>
        <w:bookmarkStart w:id="11" w:name="Text22"/>
        <w:tc>
          <w:tcPr>
            <w:tcW w:w="2551" w:type="dxa"/>
            <w:gridSpan w:val="4"/>
          </w:tcPr>
          <w:p w14:paraId="7DE1B565" w14:textId="77777777" w:rsidR="00303926" w:rsidRPr="00392481" w:rsidRDefault="00303926" w:rsidP="00D010E6">
            <w:pPr>
              <w:rPr>
                <w:rFonts w:ascii="Segoe UI" w:hAnsi="Segoe UI" w:cs="Segoe UI"/>
              </w:rPr>
            </w:pPr>
            <w:r w:rsidRPr="00392481">
              <w:rPr>
                <w:rFonts w:ascii="Segoe UI" w:hAnsi="Segoe UI" w:cs="Segoe UI"/>
              </w:rPr>
              <w:fldChar w:fldCharType="begin">
                <w:ffData>
                  <w:name w:val="Text22"/>
                  <w:enabled/>
                  <w:calcOnExit w:val="0"/>
                  <w:textInput/>
                </w:ffData>
              </w:fldChar>
            </w:r>
            <w:r w:rsidRPr="00392481">
              <w:rPr>
                <w:rFonts w:ascii="Segoe UI" w:hAnsi="Segoe UI" w:cs="Segoe UI"/>
              </w:rPr>
              <w:instrText xml:space="preserve"> FORMTEXT </w:instrText>
            </w:r>
            <w:r w:rsidRPr="00392481">
              <w:rPr>
                <w:rFonts w:ascii="Segoe UI" w:hAnsi="Segoe UI" w:cs="Segoe UI"/>
              </w:rPr>
            </w:r>
            <w:r w:rsidRPr="00392481">
              <w:rPr>
                <w:rFonts w:ascii="Segoe UI" w:hAnsi="Segoe UI" w:cs="Segoe UI"/>
              </w:rPr>
              <w:fldChar w:fldCharType="separate"/>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rPr>
              <w:fldChar w:fldCharType="end"/>
            </w:r>
            <w:bookmarkEnd w:id="11"/>
          </w:p>
        </w:tc>
      </w:tr>
      <w:tr w:rsidR="00303926" w:rsidRPr="00392481" w14:paraId="7750F22A" w14:textId="77777777" w:rsidTr="00303926">
        <w:tblPrEx>
          <w:tblCellMar>
            <w:left w:w="70" w:type="dxa"/>
            <w:right w:w="70" w:type="dxa"/>
          </w:tblCellMar>
          <w:tblLook w:val="0000" w:firstRow="0" w:lastRow="0" w:firstColumn="0" w:lastColumn="0" w:noHBand="0" w:noVBand="0"/>
        </w:tblPrEx>
        <w:tc>
          <w:tcPr>
            <w:tcW w:w="2410" w:type="dxa"/>
          </w:tcPr>
          <w:p w14:paraId="22015FE8" w14:textId="77777777" w:rsidR="00303926" w:rsidRPr="00392481" w:rsidRDefault="00303926" w:rsidP="00D010E6">
            <w:pPr>
              <w:rPr>
                <w:rFonts w:ascii="Segoe UI" w:hAnsi="Segoe UI" w:cs="Segoe UI"/>
              </w:rPr>
            </w:pPr>
            <w:r w:rsidRPr="00392481">
              <w:rPr>
                <w:rFonts w:ascii="Segoe UI" w:hAnsi="Segoe UI" w:cs="Segoe UI"/>
              </w:rPr>
              <w:t>Alkoholausschank</w:t>
            </w:r>
          </w:p>
        </w:tc>
        <w:tc>
          <w:tcPr>
            <w:tcW w:w="709" w:type="dxa"/>
          </w:tcPr>
          <w:p w14:paraId="29C91A74" w14:textId="77777777" w:rsidR="00303926" w:rsidRPr="00392481" w:rsidRDefault="00303926" w:rsidP="00D010E6">
            <w:pPr>
              <w:rPr>
                <w:rFonts w:ascii="Segoe UI" w:hAnsi="Segoe UI" w:cs="Segoe UI"/>
              </w:rPr>
            </w:pPr>
            <w:r w:rsidRPr="00392481">
              <w:rPr>
                <w:rFonts w:ascii="Segoe UI" w:hAnsi="Segoe UI" w:cs="Segoe UI"/>
              </w:rPr>
              <w:t>Ja</w:t>
            </w:r>
          </w:p>
        </w:tc>
        <w:tc>
          <w:tcPr>
            <w:tcW w:w="567" w:type="dxa"/>
          </w:tcPr>
          <w:p w14:paraId="23089F72" w14:textId="77777777" w:rsidR="00303926" w:rsidRPr="00392481" w:rsidRDefault="00303926" w:rsidP="00D010E6">
            <w:pPr>
              <w:rPr>
                <w:rFonts w:ascii="Segoe UI" w:hAnsi="Segoe UI" w:cs="Segoe UI"/>
              </w:rPr>
            </w:pPr>
            <w:r>
              <w:rPr>
                <w:rFonts w:ascii="Segoe UI" w:hAnsi="Segoe UI" w:cs="Segoe UI"/>
              </w:rPr>
              <w:fldChar w:fldCharType="begin">
                <w:ffData>
                  <w:name w:val="Kontrollkästchen1"/>
                  <w:enabled/>
                  <w:calcOnExit w:val="0"/>
                  <w:checkBox>
                    <w:size w:val="18"/>
                    <w:default w:val="0"/>
                  </w:checkBox>
                </w:ffData>
              </w:fldChar>
            </w:r>
            <w:bookmarkStart w:id="12" w:name="Kontrollkästchen1"/>
            <w:r>
              <w:rPr>
                <w:rFonts w:ascii="Segoe UI" w:hAnsi="Segoe UI" w:cs="Segoe UI"/>
              </w:rPr>
              <w:instrText xml:space="preserve"> FORMCHECKBOX </w:instrText>
            </w:r>
            <w:r w:rsidR="00DE0031">
              <w:rPr>
                <w:rFonts w:ascii="Segoe UI" w:hAnsi="Segoe UI" w:cs="Segoe UI"/>
              </w:rPr>
            </w:r>
            <w:r w:rsidR="00DE0031">
              <w:rPr>
                <w:rFonts w:ascii="Segoe UI" w:hAnsi="Segoe UI" w:cs="Segoe UI"/>
              </w:rPr>
              <w:fldChar w:fldCharType="separate"/>
            </w:r>
            <w:r>
              <w:rPr>
                <w:rFonts w:ascii="Segoe UI" w:hAnsi="Segoe UI" w:cs="Segoe UI"/>
              </w:rPr>
              <w:fldChar w:fldCharType="end"/>
            </w:r>
            <w:bookmarkEnd w:id="12"/>
          </w:p>
        </w:tc>
        <w:tc>
          <w:tcPr>
            <w:tcW w:w="1134" w:type="dxa"/>
          </w:tcPr>
          <w:p w14:paraId="1CD9A0F2" w14:textId="77777777" w:rsidR="00303926" w:rsidRPr="00392481" w:rsidRDefault="00303926" w:rsidP="00D010E6">
            <w:pPr>
              <w:jc w:val="center"/>
              <w:rPr>
                <w:rFonts w:ascii="Segoe UI" w:hAnsi="Segoe UI" w:cs="Segoe UI"/>
              </w:rPr>
            </w:pPr>
            <w:r w:rsidRPr="00392481">
              <w:rPr>
                <w:rFonts w:ascii="Segoe UI" w:hAnsi="Segoe UI" w:cs="Segoe UI"/>
              </w:rPr>
              <w:t>Nein</w:t>
            </w:r>
          </w:p>
        </w:tc>
        <w:tc>
          <w:tcPr>
            <w:tcW w:w="4252" w:type="dxa"/>
            <w:gridSpan w:val="9"/>
          </w:tcPr>
          <w:p w14:paraId="64003728" w14:textId="77777777" w:rsidR="00303926" w:rsidRPr="00392481" w:rsidRDefault="00303926" w:rsidP="00D010E6">
            <w:pPr>
              <w:rPr>
                <w:rFonts w:ascii="Segoe UI" w:hAnsi="Segoe UI" w:cs="Segoe UI"/>
              </w:rPr>
            </w:pPr>
            <w:r>
              <w:rPr>
                <w:rFonts w:ascii="Segoe UI" w:hAnsi="Segoe UI" w:cs="Segoe UI"/>
              </w:rPr>
              <w:fldChar w:fldCharType="begin">
                <w:ffData>
                  <w:name w:val="Kontrollkästchen2"/>
                  <w:enabled/>
                  <w:calcOnExit w:val="0"/>
                  <w:checkBox>
                    <w:size w:val="18"/>
                    <w:default w:val="0"/>
                  </w:checkBox>
                </w:ffData>
              </w:fldChar>
            </w:r>
            <w:bookmarkStart w:id="13" w:name="Kontrollkästchen2"/>
            <w:r>
              <w:rPr>
                <w:rFonts w:ascii="Segoe UI" w:hAnsi="Segoe UI" w:cs="Segoe UI"/>
              </w:rPr>
              <w:instrText xml:space="preserve"> FORMCHECKBOX </w:instrText>
            </w:r>
            <w:r w:rsidR="00DE0031">
              <w:rPr>
                <w:rFonts w:ascii="Segoe UI" w:hAnsi="Segoe UI" w:cs="Segoe UI"/>
              </w:rPr>
            </w:r>
            <w:r w:rsidR="00DE0031">
              <w:rPr>
                <w:rFonts w:ascii="Segoe UI" w:hAnsi="Segoe UI" w:cs="Segoe UI"/>
              </w:rPr>
              <w:fldChar w:fldCharType="separate"/>
            </w:r>
            <w:r>
              <w:rPr>
                <w:rFonts w:ascii="Segoe UI" w:hAnsi="Segoe UI" w:cs="Segoe UI"/>
              </w:rPr>
              <w:fldChar w:fldCharType="end"/>
            </w:r>
            <w:bookmarkEnd w:id="13"/>
          </w:p>
        </w:tc>
      </w:tr>
      <w:tr w:rsidR="00303926" w:rsidRPr="00392481" w14:paraId="41B1A20C" w14:textId="77777777" w:rsidTr="00303926">
        <w:tblPrEx>
          <w:tblCellMar>
            <w:left w:w="70" w:type="dxa"/>
            <w:right w:w="70" w:type="dxa"/>
          </w:tblCellMar>
          <w:tblLook w:val="0000" w:firstRow="0" w:lastRow="0" w:firstColumn="0" w:lastColumn="0" w:noHBand="0" w:noVBand="0"/>
        </w:tblPrEx>
        <w:tc>
          <w:tcPr>
            <w:tcW w:w="2410" w:type="dxa"/>
          </w:tcPr>
          <w:p w14:paraId="77672007" w14:textId="77777777" w:rsidR="00303926" w:rsidRPr="00392481" w:rsidRDefault="00303926" w:rsidP="00D010E6">
            <w:pPr>
              <w:rPr>
                <w:rFonts w:ascii="Segoe UI" w:hAnsi="Segoe UI" w:cs="Segoe UI"/>
              </w:rPr>
            </w:pPr>
            <w:r w:rsidRPr="00392481">
              <w:rPr>
                <w:rFonts w:ascii="Segoe UI" w:hAnsi="Segoe UI" w:cs="Segoe UI"/>
              </w:rPr>
              <w:t>E</w:t>
            </w:r>
            <w:bookmarkStart w:id="14" w:name="Kontrollkästchen6"/>
            <w:r w:rsidRPr="00392481">
              <w:rPr>
                <w:rFonts w:ascii="Segoe UI" w:hAnsi="Segoe UI" w:cs="Segoe UI"/>
              </w:rPr>
              <w:t>s wird eine Verlängerung der Polizeistunde verlangt</w:t>
            </w:r>
          </w:p>
        </w:tc>
        <w:tc>
          <w:tcPr>
            <w:tcW w:w="709" w:type="dxa"/>
          </w:tcPr>
          <w:p w14:paraId="4A44A69A" w14:textId="77777777" w:rsidR="00303926" w:rsidRPr="00392481" w:rsidRDefault="00303926" w:rsidP="00D010E6">
            <w:pPr>
              <w:rPr>
                <w:rFonts w:ascii="Segoe UI" w:hAnsi="Segoe UI" w:cs="Segoe UI"/>
              </w:rPr>
            </w:pPr>
            <w:r w:rsidRPr="00392481">
              <w:rPr>
                <w:rFonts w:ascii="Segoe UI" w:hAnsi="Segoe UI" w:cs="Segoe UI"/>
              </w:rPr>
              <w:t>01.00</w:t>
            </w:r>
          </w:p>
        </w:tc>
        <w:tc>
          <w:tcPr>
            <w:tcW w:w="567" w:type="dxa"/>
          </w:tcPr>
          <w:p w14:paraId="46B837BD" w14:textId="77777777" w:rsidR="00303926" w:rsidRPr="00392481" w:rsidRDefault="00303926" w:rsidP="00D010E6">
            <w:pPr>
              <w:rPr>
                <w:rFonts w:ascii="Segoe UI" w:hAnsi="Segoe UI" w:cs="Segoe UI"/>
              </w:rPr>
            </w:pPr>
            <w:r>
              <w:rPr>
                <w:rFonts w:ascii="Segoe UI" w:hAnsi="Segoe UI" w:cs="Segoe UI"/>
              </w:rPr>
              <w:fldChar w:fldCharType="begin">
                <w:ffData>
                  <w:name w:val="Kontrollkästchen3"/>
                  <w:enabled/>
                  <w:calcOnExit w:val="0"/>
                  <w:checkBox>
                    <w:size w:val="18"/>
                    <w:default w:val="0"/>
                  </w:checkBox>
                </w:ffData>
              </w:fldChar>
            </w:r>
            <w:bookmarkStart w:id="15" w:name="Kontrollkästchen3"/>
            <w:r>
              <w:rPr>
                <w:rFonts w:ascii="Segoe UI" w:hAnsi="Segoe UI" w:cs="Segoe UI"/>
              </w:rPr>
              <w:instrText xml:space="preserve"> FORMCHECKBOX </w:instrText>
            </w:r>
            <w:r w:rsidR="00DE0031">
              <w:rPr>
                <w:rFonts w:ascii="Segoe UI" w:hAnsi="Segoe UI" w:cs="Segoe UI"/>
              </w:rPr>
            </w:r>
            <w:r w:rsidR="00DE0031">
              <w:rPr>
                <w:rFonts w:ascii="Segoe UI" w:hAnsi="Segoe UI" w:cs="Segoe UI"/>
              </w:rPr>
              <w:fldChar w:fldCharType="separate"/>
            </w:r>
            <w:r>
              <w:rPr>
                <w:rFonts w:ascii="Segoe UI" w:hAnsi="Segoe UI" w:cs="Segoe UI"/>
              </w:rPr>
              <w:fldChar w:fldCharType="end"/>
            </w:r>
            <w:bookmarkEnd w:id="15"/>
          </w:p>
        </w:tc>
        <w:tc>
          <w:tcPr>
            <w:tcW w:w="1134" w:type="dxa"/>
          </w:tcPr>
          <w:p w14:paraId="243F26AD" w14:textId="77777777" w:rsidR="00303926" w:rsidRPr="00392481" w:rsidRDefault="00303926" w:rsidP="00D010E6">
            <w:pPr>
              <w:jc w:val="center"/>
              <w:rPr>
                <w:rFonts w:ascii="Segoe UI" w:hAnsi="Segoe UI" w:cs="Segoe UI"/>
              </w:rPr>
            </w:pPr>
            <w:r w:rsidRPr="00392481">
              <w:rPr>
                <w:rFonts w:ascii="Segoe UI" w:hAnsi="Segoe UI" w:cs="Segoe UI"/>
              </w:rPr>
              <w:t>02.00</w:t>
            </w:r>
          </w:p>
        </w:tc>
        <w:tc>
          <w:tcPr>
            <w:tcW w:w="567" w:type="dxa"/>
            <w:gridSpan w:val="2"/>
          </w:tcPr>
          <w:p w14:paraId="25BB8C99" w14:textId="77777777" w:rsidR="00303926" w:rsidRPr="00392481" w:rsidRDefault="00303926" w:rsidP="00D010E6">
            <w:pPr>
              <w:rPr>
                <w:rFonts w:ascii="Segoe UI" w:hAnsi="Segoe UI" w:cs="Segoe UI"/>
              </w:rPr>
            </w:pPr>
            <w:r>
              <w:rPr>
                <w:rFonts w:ascii="Segoe UI" w:hAnsi="Segoe UI" w:cs="Segoe UI"/>
              </w:rPr>
              <w:fldChar w:fldCharType="begin">
                <w:ffData>
                  <w:name w:val="Kontrollkästchen4"/>
                  <w:enabled/>
                  <w:calcOnExit w:val="0"/>
                  <w:checkBox>
                    <w:size w:val="18"/>
                    <w:default w:val="0"/>
                  </w:checkBox>
                </w:ffData>
              </w:fldChar>
            </w:r>
            <w:bookmarkStart w:id="16" w:name="Kontrollkästchen4"/>
            <w:r>
              <w:rPr>
                <w:rFonts w:ascii="Segoe UI" w:hAnsi="Segoe UI" w:cs="Segoe UI"/>
              </w:rPr>
              <w:instrText xml:space="preserve"> FORMCHECKBOX </w:instrText>
            </w:r>
            <w:r w:rsidR="00DE0031">
              <w:rPr>
                <w:rFonts w:ascii="Segoe UI" w:hAnsi="Segoe UI" w:cs="Segoe UI"/>
              </w:rPr>
            </w:r>
            <w:r w:rsidR="00DE0031">
              <w:rPr>
                <w:rFonts w:ascii="Segoe UI" w:hAnsi="Segoe UI" w:cs="Segoe UI"/>
              </w:rPr>
              <w:fldChar w:fldCharType="separate"/>
            </w:r>
            <w:r>
              <w:rPr>
                <w:rFonts w:ascii="Segoe UI" w:hAnsi="Segoe UI" w:cs="Segoe UI"/>
              </w:rPr>
              <w:fldChar w:fldCharType="end"/>
            </w:r>
            <w:bookmarkEnd w:id="16"/>
          </w:p>
        </w:tc>
        <w:tc>
          <w:tcPr>
            <w:tcW w:w="1134" w:type="dxa"/>
            <w:gridSpan w:val="3"/>
          </w:tcPr>
          <w:p w14:paraId="270D8394" w14:textId="77777777" w:rsidR="00303926" w:rsidRPr="00392481" w:rsidRDefault="00303926" w:rsidP="00D010E6">
            <w:pPr>
              <w:jc w:val="center"/>
              <w:rPr>
                <w:rFonts w:ascii="Segoe UI" w:hAnsi="Segoe UI" w:cs="Segoe UI"/>
              </w:rPr>
            </w:pPr>
            <w:r w:rsidRPr="00392481">
              <w:rPr>
                <w:rFonts w:ascii="Segoe UI" w:hAnsi="Segoe UI" w:cs="Segoe UI"/>
              </w:rPr>
              <w:t>03.00</w:t>
            </w:r>
          </w:p>
        </w:tc>
        <w:tc>
          <w:tcPr>
            <w:tcW w:w="567" w:type="dxa"/>
          </w:tcPr>
          <w:p w14:paraId="4C7D8EDF" w14:textId="77777777" w:rsidR="00303926" w:rsidRPr="00392481" w:rsidRDefault="00303926" w:rsidP="00D010E6">
            <w:pPr>
              <w:rPr>
                <w:rFonts w:ascii="Segoe UI" w:hAnsi="Segoe UI" w:cs="Segoe UI"/>
              </w:rPr>
            </w:pPr>
            <w:r>
              <w:rPr>
                <w:rFonts w:ascii="Segoe UI" w:hAnsi="Segoe UI" w:cs="Segoe UI"/>
              </w:rPr>
              <w:fldChar w:fldCharType="begin">
                <w:ffData>
                  <w:name w:val="Kontrollkästchen5"/>
                  <w:enabled/>
                  <w:calcOnExit w:val="0"/>
                  <w:checkBox>
                    <w:size w:val="18"/>
                    <w:default w:val="0"/>
                  </w:checkBox>
                </w:ffData>
              </w:fldChar>
            </w:r>
            <w:bookmarkStart w:id="17" w:name="Kontrollkästchen5"/>
            <w:r>
              <w:rPr>
                <w:rFonts w:ascii="Segoe UI" w:hAnsi="Segoe UI" w:cs="Segoe UI"/>
              </w:rPr>
              <w:instrText xml:space="preserve"> FORMCHECKBOX </w:instrText>
            </w:r>
            <w:r w:rsidR="00DE0031">
              <w:rPr>
                <w:rFonts w:ascii="Segoe UI" w:hAnsi="Segoe UI" w:cs="Segoe UI"/>
              </w:rPr>
            </w:r>
            <w:r w:rsidR="00DE0031">
              <w:rPr>
                <w:rFonts w:ascii="Segoe UI" w:hAnsi="Segoe UI" w:cs="Segoe UI"/>
              </w:rPr>
              <w:fldChar w:fldCharType="separate"/>
            </w:r>
            <w:r>
              <w:rPr>
                <w:rFonts w:ascii="Segoe UI" w:hAnsi="Segoe UI" w:cs="Segoe UI"/>
              </w:rPr>
              <w:fldChar w:fldCharType="end"/>
            </w:r>
            <w:bookmarkEnd w:id="17"/>
          </w:p>
        </w:tc>
        <w:tc>
          <w:tcPr>
            <w:tcW w:w="1134" w:type="dxa"/>
          </w:tcPr>
          <w:p w14:paraId="07DECD25" w14:textId="77777777" w:rsidR="00303926" w:rsidRPr="00392481" w:rsidRDefault="00303926" w:rsidP="00D010E6">
            <w:pPr>
              <w:jc w:val="center"/>
              <w:rPr>
                <w:rFonts w:ascii="Segoe UI" w:hAnsi="Segoe UI" w:cs="Segoe UI"/>
              </w:rPr>
            </w:pPr>
            <w:r w:rsidRPr="00392481">
              <w:rPr>
                <w:rFonts w:ascii="Segoe UI" w:hAnsi="Segoe UI" w:cs="Segoe UI"/>
              </w:rPr>
              <w:t>Nein</w:t>
            </w:r>
          </w:p>
        </w:tc>
        <w:tc>
          <w:tcPr>
            <w:tcW w:w="850" w:type="dxa"/>
            <w:gridSpan w:val="2"/>
          </w:tcPr>
          <w:p w14:paraId="0970A68A" w14:textId="77777777" w:rsidR="00303926" w:rsidRPr="00392481" w:rsidRDefault="00303926" w:rsidP="00D010E6">
            <w:pPr>
              <w:rPr>
                <w:rFonts w:ascii="Segoe UI" w:hAnsi="Segoe UI" w:cs="Segoe UI"/>
              </w:rPr>
            </w:pPr>
            <w:r>
              <w:rPr>
                <w:rFonts w:ascii="Segoe UI" w:hAnsi="Segoe UI" w:cs="Segoe UI"/>
              </w:rPr>
              <w:fldChar w:fldCharType="begin">
                <w:ffData>
                  <w:name w:val=""/>
                  <w:enabled/>
                  <w:calcOnExit w:val="0"/>
                  <w:checkBox>
                    <w:size w:val="18"/>
                    <w:default w:val="0"/>
                  </w:checkBox>
                </w:ffData>
              </w:fldChar>
            </w:r>
            <w:r>
              <w:rPr>
                <w:rFonts w:ascii="Segoe UI" w:hAnsi="Segoe UI" w:cs="Segoe UI"/>
              </w:rPr>
              <w:instrText xml:space="preserve"> FORMCHECKBOX </w:instrText>
            </w:r>
            <w:r w:rsidR="00DE0031">
              <w:rPr>
                <w:rFonts w:ascii="Segoe UI" w:hAnsi="Segoe UI" w:cs="Segoe UI"/>
              </w:rPr>
            </w:r>
            <w:r w:rsidR="00DE0031">
              <w:rPr>
                <w:rFonts w:ascii="Segoe UI" w:hAnsi="Segoe UI" w:cs="Segoe UI"/>
              </w:rPr>
              <w:fldChar w:fldCharType="separate"/>
            </w:r>
            <w:r>
              <w:rPr>
                <w:rFonts w:ascii="Segoe UI" w:hAnsi="Segoe UI" w:cs="Segoe UI"/>
              </w:rPr>
              <w:fldChar w:fldCharType="end"/>
            </w:r>
          </w:p>
        </w:tc>
        <w:bookmarkEnd w:id="14"/>
      </w:tr>
    </w:tbl>
    <w:p w14:paraId="0521CE23" w14:textId="77777777" w:rsidR="00303926" w:rsidRDefault="00303926" w:rsidP="00303926">
      <w:pPr>
        <w:tabs>
          <w:tab w:val="left" w:pos="4678"/>
        </w:tabs>
        <w:rPr>
          <w:rFonts w:ascii="Segoe UI" w:hAnsi="Segoe UI" w:cs="Segoe UI"/>
        </w:rPr>
      </w:pPr>
    </w:p>
    <w:p w14:paraId="3A7082BB" w14:textId="064E4E63" w:rsidR="00303926" w:rsidRPr="00392481" w:rsidRDefault="00303926" w:rsidP="00303926">
      <w:pPr>
        <w:tabs>
          <w:tab w:val="left" w:pos="4678"/>
        </w:tabs>
        <w:rPr>
          <w:rFonts w:ascii="Segoe UI" w:hAnsi="Segoe UI" w:cs="Segoe UI"/>
        </w:rPr>
      </w:pPr>
      <w:r w:rsidRPr="00392481">
        <w:rPr>
          <w:rFonts w:ascii="Segoe UI" w:hAnsi="Segoe UI" w:cs="Segoe UI"/>
        </w:rPr>
        <w:t>Ort/Datum:</w:t>
      </w:r>
      <w:r w:rsidRPr="00392481">
        <w:rPr>
          <w:rFonts w:ascii="Segoe UI" w:hAnsi="Segoe UI" w:cs="Segoe UI"/>
        </w:rPr>
        <w:tab/>
        <w:t>Unterschrift des Veranstalters:</w:t>
      </w:r>
    </w:p>
    <w:p w14:paraId="0954077E" w14:textId="77777777" w:rsidR="00303926" w:rsidRPr="00392481" w:rsidRDefault="00303926" w:rsidP="00303926">
      <w:pPr>
        <w:tabs>
          <w:tab w:val="left" w:pos="4678"/>
        </w:tabs>
        <w:rPr>
          <w:rFonts w:ascii="Segoe UI" w:hAnsi="Segoe UI" w:cs="Segoe UI"/>
        </w:rPr>
      </w:pPr>
    </w:p>
    <w:p w14:paraId="77B03227" w14:textId="77777777" w:rsidR="00303926" w:rsidRPr="00392481" w:rsidRDefault="00303926" w:rsidP="00303926">
      <w:pPr>
        <w:tabs>
          <w:tab w:val="left" w:pos="4678"/>
        </w:tabs>
        <w:rPr>
          <w:rFonts w:ascii="Segoe UI" w:hAnsi="Segoe UI" w:cs="Segoe UI"/>
        </w:rPr>
      </w:pPr>
    </w:p>
    <w:bookmarkStart w:id="18" w:name="Text23"/>
    <w:p w14:paraId="3D810A03" w14:textId="77777777" w:rsidR="00303926" w:rsidRPr="00392481" w:rsidRDefault="00303926" w:rsidP="00303926">
      <w:pPr>
        <w:tabs>
          <w:tab w:val="left" w:pos="4678"/>
        </w:tabs>
        <w:rPr>
          <w:rFonts w:ascii="Segoe UI" w:hAnsi="Segoe UI" w:cs="Segoe UI"/>
        </w:rPr>
      </w:pPr>
      <w:r w:rsidRPr="00392481">
        <w:rPr>
          <w:rFonts w:ascii="Segoe UI" w:hAnsi="Segoe UI" w:cs="Segoe UI"/>
        </w:rPr>
        <w:fldChar w:fldCharType="begin">
          <w:ffData>
            <w:name w:val="Text23"/>
            <w:enabled/>
            <w:calcOnExit w:val="0"/>
            <w:textInput/>
          </w:ffData>
        </w:fldChar>
      </w:r>
      <w:r w:rsidRPr="00392481">
        <w:rPr>
          <w:rFonts w:ascii="Segoe UI" w:hAnsi="Segoe UI" w:cs="Segoe UI"/>
        </w:rPr>
        <w:instrText xml:space="preserve"> FORMTEXT </w:instrText>
      </w:r>
      <w:r w:rsidRPr="00392481">
        <w:rPr>
          <w:rFonts w:ascii="Segoe UI" w:hAnsi="Segoe UI" w:cs="Segoe UI"/>
        </w:rPr>
      </w:r>
      <w:r w:rsidRPr="00392481">
        <w:rPr>
          <w:rFonts w:ascii="Segoe UI" w:hAnsi="Segoe UI" w:cs="Segoe UI"/>
        </w:rPr>
        <w:fldChar w:fldCharType="separate"/>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noProof/>
        </w:rPr>
        <w:t> </w:t>
      </w:r>
      <w:r w:rsidRPr="00392481">
        <w:rPr>
          <w:rFonts w:ascii="Segoe UI" w:hAnsi="Segoe UI" w:cs="Segoe UI"/>
        </w:rPr>
        <w:fldChar w:fldCharType="end"/>
      </w:r>
      <w:bookmarkEnd w:id="18"/>
      <w:r w:rsidRPr="00392481">
        <w:rPr>
          <w:rFonts w:ascii="Segoe UI" w:hAnsi="Segoe UI" w:cs="Segoe UI"/>
        </w:rPr>
        <w:tab/>
        <w:t>_______________________________________</w:t>
      </w:r>
    </w:p>
    <w:p w14:paraId="1A69FB12" w14:textId="77777777" w:rsidR="00303926" w:rsidRPr="00392481" w:rsidRDefault="00303926" w:rsidP="00303926">
      <w:pPr>
        <w:tabs>
          <w:tab w:val="left" w:pos="4678"/>
          <w:tab w:val="left" w:pos="4820"/>
        </w:tabs>
        <w:rPr>
          <w:rFonts w:ascii="Segoe UI" w:hAnsi="Segoe UI" w:cs="Segoe UI"/>
        </w:rPr>
      </w:pPr>
    </w:p>
    <w:p w14:paraId="6ED19D2E" w14:textId="62AD821E" w:rsidR="00303926" w:rsidRDefault="00303926" w:rsidP="00303926">
      <w:pPr>
        <w:rPr>
          <w:rFonts w:ascii="Segoe UI" w:hAnsi="Segoe UI" w:cs="Segoe UI"/>
          <w:b/>
        </w:rPr>
      </w:pPr>
      <w:r w:rsidRPr="00392481">
        <w:rPr>
          <w:rFonts w:ascii="Segoe UI" w:hAnsi="Segoe UI" w:cs="Segoe UI"/>
          <w:b/>
        </w:rPr>
        <w:t>Bitte reichen Sie das Patentgesuch 14 Tage vor der Veranstaltung der Gemeinde Goldach ein.</w:t>
      </w:r>
    </w:p>
    <w:p w14:paraId="35659A75" w14:textId="77777777" w:rsidR="00303926" w:rsidRDefault="00303926">
      <w:pPr>
        <w:spacing w:after="200" w:line="276" w:lineRule="auto"/>
        <w:rPr>
          <w:rFonts w:ascii="Segoe UI" w:hAnsi="Segoe UI" w:cs="Segoe UI"/>
          <w:b/>
        </w:rPr>
      </w:pPr>
      <w:r>
        <w:rPr>
          <w:rFonts w:ascii="Segoe UI" w:hAnsi="Segoe UI" w:cs="Segoe UI"/>
          <w:b/>
        </w:rPr>
        <w:br w:type="page"/>
      </w:r>
    </w:p>
    <w:p w14:paraId="0021DD85" w14:textId="77777777" w:rsidR="00303926" w:rsidRPr="00392481" w:rsidRDefault="00303926" w:rsidP="00303926">
      <w:pPr>
        <w:jc w:val="center"/>
        <w:rPr>
          <w:rFonts w:ascii="Segoe UI" w:hAnsi="Segoe UI" w:cs="Segoe UI"/>
        </w:rPr>
      </w:pPr>
      <w:r w:rsidRPr="00392481">
        <w:rPr>
          <w:rFonts w:ascii="Segoe UI" w:hAnsi="Segoe UI" w:cs="Segoe UI"/>
        </w:rPr>
        <w:lastRenderedPageBreak/>
        <w:t>Folgendes bitte leer lassen - wird durch die Gemeinde ausgefüllt.</w:t>
      </w:r>
    </w:p>
    <w:p w14:paraId="2E3BF37C" w14:textId="77777777" w:rsidR="00303926" w:rsidRPr="00392481" w:rsidRDefault="00303926" w:rsidP="00303926">
      <w:pPr>
        <w:rPr>
          <w:rFonts w:ascii="Segoe UI" w:hAnsi="Segoe UI" w:cs="Segoe UI"/>
        </w:rPr>
      </w:pPr>
    </w:p>
    <w:p w14:paraId="4CF8B06B" w14:textId="77777777" w:rsidR="00303926" w:rsidRPr="00303926" w:rsidRDefault="00303926" w:rsidP="00303926">
      <w:pPr>
        <w:pStyle w:val="Untertitel"/>
      </w:pPr>
      <w:r w:rsidRPr="00303926">
        <w:t>Verfügung durch die Gemeinde</w:t>
      </w:r>
    </w:p>
    <w:tbl>
      <w:tblPr>
        <w:tblW w:w="9142" w:type="dxa"/>
        <w:tblLayout w:type="fixed"/>
        <w:tblCellMar>
          <w:left w:w="70" w:type="dxa"/>
          <w:right w:w="70" w:type="dxa"/>
        </w:tblCellMar>
        <w:tblLook w:val="0000" w:firstRow="0" w:lastRow="0" w:firstColumn="0" w:lastColumn="0" w:noHBand="0" w:noVBand="0"/>
      </w:tblPr>
      <w:tblGrid>
        <w:gridCol w:w="3189"/>
        <w:gridCol w:w="850"/>
        <w:gridCol w:w="1418"/>
        <w:gridCol w:w="709"/>
        <w:gridCol w:w="2409"/>
        <w:gridCol w:w="567"/>
      </w:tblGrid>
      <w:tr w:rsidR="00303926" w:rsidRPr="00392481" w14:paraId="5AA15DEA" w14:textId="77777777" w:rsidTr="00D010E6">
        <w:tc>
          <w:tcPr>
            <w:tcW w:w="3189" w:type="dxa"/>
          </w:tcPr>
          <w:p w14:paraId="7B94CEF6" w14:textId="77777777" w:rsidR="00303926" w:rsidRPr="00392481" w:rsidRDefault="00303926" w:rsidP="00D010E6">
            <w:pPr>
              <w:rPr>
                <w:rFonts w:ascii="Segoe UI" w:hAnsi="Segoe UI" w:cs="Segoe UI"/>
              </w:rPr>
            </w:pPr>
            <w:r w:rsidRPr="00392481">
              <w:rPr>
                <w:rFonts w:ascii="Segoe UI" w:hAnsi="Segoe UI" w:cs="Segoe UI"/>
              </w:rPr>
              <w:t>Das Patent für den aufgeführten An</w:t>
            </w:r>
            <w:r w:rsidRPr="00392481">
              <w:rPr>
                <w:rFonts w:ascii="Segoe UI" w:hAnsi="Segoe UI" w:cs="Segoe UI"/>
              </w:rPr>
              <w:softHyphen/>
              <w:t>lass wird erteilt</w:t>
            </w:r>
          </w:p>
        </w:tc>
        <w:tc>
          <w:tcPr>
            <w:tcW w:w="2268" w:type="dxa"/>
            <w:gridSpan w:val="2"/>
          </w:tcPr>
          <w:p w14:paraId="16D4A842" w14:textId="77777777" w:rsidR="00303926" w:rsidRPr="00392481" w:rsidRDefault="00303926" w:rsidP="00D010E6">
            <w:pPr>
              <w:rPr>
                <w:rFonts w:ascii="Segoe UI" w:hAnsi="Segoe UI" w:cs="Segoe UI"/>
              </w:rPr>
            </w:pPr>
            <w:r w:rsidRPr="00392481">
              <w:rPr>
                <w:rFonts w:ascii="Segoe UI" w:hAnsi="Segoe UI" w:cs="Segoe UI"/>
              </w:rPr>
              <w:t>mit Alkoholausschank</w:t>
            </w:r>
          </w:p>
        </w:tc>
        <w:tc>
          <w:tcPr>
            <w:tcW w:w="709" w:type="dxa"/>
          </w:tcPr>
          <w:p w14:paraId="7747AD3C" w14:textId="77777777" w:rsidR="00303926" w:rsidRPr="00392481" w:rsidRDefault="00303926" w:rsidP="00D010E6">
            <w:pPr>
              <w:rPr>
                <w:rFonts w:ascii="Segoe UI" w:hAnsi="Segoe UI" w:cs="Segoe UI"/>
              </w:rPr>
            </w:pPr>
            <w:r w:rsidRPr="00392481">
              <w:rPr>
                <w:rFonts w:ascii="Segoe UI" w:hAnsi="Segoe UI" w:cs="Segoe UI"/>
              </w:rPr>
              <w:sym w:font="Wingdings" w:char="F071"/>
            </w:r>
          </w:p>
        </w:tc>
        <w:tc>
          <w:tcPr>
            <w:tcW w:w="2409" w:type="dxa"/>
          </w:tcPr>
          <w:p w14:paraId="13CDDF05" w14:textId="77777777" w:rsidR="00303926" w:rsidRPr="00392481" w:rsidRDefault="00303926" w:rsidP="00D010E6">
            <w:pPr>
              <w:rPr>
                <w:rFonts w:ascii="Segoe UI" w:hAnsi="Segoe UI" w:cs="Segoe UI"/>
              </w:rPr>
            </w:pPr>
            <w:r w:rsidRPr="00392481">
              <w:rPr>
                <w:rFonts w:ascii="Segoe UI" w:hAnsi="Segoe UI" w:cs="Segoe UI"/>
              </w:rPr>
              <w:t>ohne Alkoholausschank</w:t>
            </w:r>
          </w:p>
        </w:tc>
        <w:tc>
          <w:tcPr>
            <w:tcW w:w="567" w:type="dxa"/>
          </w:tcPr>
          <w:p w14:paraId="5BF17EFC" w14:textId="77777777" w:rsidR="00303926" w:rsidRPr="00392481" w:rsidRDefault="00303926" w:rsidP="00D010E6">
            <w:pPr>
              <w:rPr>
                <w:rFonts w:ascii="Segoe UI" w:hAnsi="Segoe UI" w:cs="Segoe UI"/>
              </w:rPr>
            </w:pPr>
            <w:r w:rsidRPr="00392481">
              <w:rPr>
                <w:rFonts w:ascii="Segoe UI" w:hAnsi="Segoe UI" w:cs="Segoe UI"/>
              </w:rPr>
              <w:sym w:font="Wingdings" w:char="F071"/>
            </w:r>
          </w:p>
        </w:tc>
      </w:tr>
      <w:tr w:rsidR="00303926" w:rsidRPr="00392481" w14:paraId="54E2977C" w14:textId="77777777" w:rsidTr="00D010E6">
        <w:tc>
          <w:tcPr>
            <w:tcW w:w="3189" w:type="dxa"/>
          </w:tcPr>
          <w:p w14:paraId="7B9CC813" w14:textId="77777777" w:rsidR="00303926" w:rsidRPr="00392481" w:rsidRDefault="00303926" w:rsidP="00D010E6">
            <w:pPr>
              <w:rPr>
                <w:rFonts w:ascii="Segoe UI" w:hAnsi="Segoe UI" w:cs="Segoe UI"/>
              </w:rPr>
            </w:pPr>
            <w:r w:rsidRPr="00392481">
              <w:rPr>
                <w:rFonts w:ascii="Segoe UI" w:hAnsi="Segoe UI" w:cs="Segoe UI"/>
              </w:rPr>
              <w:t>Verlängerung wird bewilligt</w:t>
            </w:r>
          </w:p>
        </w:tc>
        <w:tc>
          <w:tcPr>
            <w:tcW w:w="850" w:type="dxa"/>
          </w:tcPr>
          <w:p w14:paraId="48B47A96" w14:textId="77777777" w:rsidR="00303926" w:rsidRPr="00392481" w:rsidRDefault="00303926" w:rsidP="00D010E6">
            <w:pPr>
              <w:rPr>
                <w:rFonts w:ascii="Segoe UI" w:hAnsi="Segoe UI" w:cs="Segoe UI"/>
              </w:rPr>
            </w:pPr>
            <w:r w:rsidRPr="00392481">
              <w:rPr>
                <w:rFonts w:ascii="Segoe UI" w:hAnsi="Segoe UI" w:cs="Segoe UI"/>
              </w:rPr>
              <w:t>bis</w:t>
            </w:r>
          </w:p>
        </w:tc>
        <w:tc>
          <w:tcPr>
            <w:tcW w:w="1418" w:type="dxa"/>
            <w:tcBorders>
              <w:bottom w:val="single" w:sz="4" w:space="0" w:color="auto"/>
            </w:tcBorders>
          </w:tcPr>
          <w:p w14:paraId="4ECFA5BB" w14:textId="77777777" w:rsidR="00303926" w:rsidRPr="00392481" w:rsidRDefault="00303926" w:rsidP="00D010E6">
            <w:pPr>
              <w:rPr>
                <w:rFonts w:ascii="Segoe UI" w:hAnsi="Segoe UI" w:cs="Segoe UI"/>
              </w:rPr>
            </w:pPr>
          </w:p>
        </w:tc>
        <w:tc>
          <w:tcPr>
            <w:tcW w:w="3685" w:type="dxa"/>
            <w:gridSpan w:val="3"/>
          </w:tcPr>
          <w:p w14:paraId="0F15DD97" w14:textId="77777777" w:rsidR="00303926" w:rsidRPr="00392481" w:rsidRDefault="00303926" w:rsidP="00D010E6">
            <w:pPr>
              <w:rPr>
                <w:rFonts w:ascii="Segoe UI" w:hAnsi="Segoe UI" w:cs="Segoe UI"/>
              </w:rPr>
            </w:pPr>
            <w:r w:rsidRPr="00392481">
              <w:rPr>
                <w:rFonts w:ascii="Segoe UI" w:hAnsi="Segoe UI" w:cs="Segoe UI"/>
              </w:rPr>
              <w:t>Uhr</w:t>
            </w:r>
          </w:p>
        </w:tc>
      </w:tr>
      <w:tr w:rsidR="00303926" w:rsidRPr="00392481" w14:paraId="31534672" w14:textId="77777777" w:rsidTr="00D010E6">
        <w:tc>
          <w:tcPr>
            <w:tcW w:w="3189" w:type="dxa"/>
          </w:tcPr>
          <w:p w14:paraId="13DA61A4" w14:textId="77777777" w:rsidR="00303926" w:rsidRPr="00392481" w:rsidRDefault="00303926" w:rsidP="00D010E6">
            <w:pPr>
              <w:rPr>
                <w:rFonts w:ascii="Segoe UI" w:hAnsi="Segoe UI" w:cs="Segoe UI"/>
              </w:rPr>
            </w:pPr>
            <w:r w:rsidRPr="00392481">
              <w:rPr>
                <w:rFonts w:ascii="Segoe UI" w:hAnsi="Segoe UI" w:cs="Segoe UI"/>
              </w:rPr>
              <w:t>Auflagen und Bedingungen</w:t>
            </w:r>
          </w:p>
        </w:tc>
        <w:tc>
          <w:tcPr>
            <w:tcW w:w="5953" w:type="dxa"/>
            <w:gridSpan w:val="5"/>
          </w:tcPr>
          <w:p w14:paraId="3BE09224" w14:textId="77777777" w:rsidR="00303926" w:rsidRPr="00392481" w:rsidRDefault="00303926" w:rsidP="00D010E6">
            <w:pPr>
              <w:rPr>
                <w:rFonts w:ascii="Segoe UI" w:hAnsi="Segoe UI" w:cs="Segoe UI"/>
              </w:rPr>
            </w:pPr>
            <w:r w:rsidRPr="00392481">
              <w:rPr>
                <w:rFonts w:ascii="Segoe UI" w:hAnsi="Segoe UI" w:cs="Segoe UI"/>
              </w:rPr>
              <w:t>gemäss Vorschriften des Gastwirtschaftsgesetzes auf der Rückseite</w:t>
            </w:r>
          </w:p>
        </w:tc>
      </w:tr>
      <w:tr w:rsidR="00303926" w:rsidRPr="00392481" w14:paraId="168E6AA7" w14:textId="77777777" w:rsidTr="00D010E6">
        <w:tc>
          <w:tcPr>
            <w:tcW w:w="3189" w:type="dxa"/>
          </w:tcPr>
          <w:p w14:paraId="62C2554F" w14:textId="77777777" w:rsidR="00303926" w:rsidRPr="00392481" w:rsidRDefault="00303926" w:rsidP="00D010E6">
            <w:pPr>
              <w:rPr>
                <w:rFonts w:ascii="Segoe UI" w:hAnsi="Segoe UI" w:cs="Segoe UI"/>
              </w:rPr>
            </w:pPr>
            <w:r w:rsidRPr="00392481">
              <w:rPr>
                <w:rFonts w:ascii="Segoe UI" w:hAnsi="Segoe UI" w:cs="Segoe UI"/>
              </w:rPr>
              <w:t>Gebühr</w:t>
            </w:r>
          </w:p>
        </w:tc>
        <w:tc>
          <w:tcPr>
            <w:tcW w:w="850" w:type="dxa"/>
          </w:tcPr>
          <w:p w14:paraId="544FA5FE" w14:textId="72BB9D4D" w:rsidR="00303926" w:rsidRPr="00392481" w:rsidRDefault="002E4D6B" w:rsidP="00D010E6">
            <w:pPr>
              <w:rPr>
                <w:rFonts w:ascii="Segoe UI" w:hAnsi="Segoe UI" w:cs="Segoe UI"/>
              </w:rPr>
            </w:pPr>
            <w:r>
              <w:rPr>
                <w:rFonts w:ascii="Segoe UI" w:hAnsi="Segoe UI" w:cs="Segoe UI"/>
              </w:rPr>
              <w:t>CHF</w:t>
            </w:r>
          </w:p>
        </w:tc>
        <w:tc>
          <w:tcPr>
            <w:tcW w:w="1418" w:type="dxa"/>
            <w:tcBorders>
              <w:bottom w:val="single" w:sz="4" w:space="0" w:color="auto"/>
            </w:tcBorders>
          </w:tcPr>
          <w:p w14:paraId="0E9FE981" w14:textId="77777777" w:rsidR="00303926" w:rsidRPr="00392481" w:rsidRDefault="00303926" w:rsidP="00D010E6">
            <w:pPr>
              <w:rPr>
                <w:rFonts w:ascii="Segoe UI" w:hAnsi="Segoe UI" w:cs="Segoe UI"/>
              </w:rPr>
            </w:pPr>
          </w:p>
        </w:tc>
        <w:tc>
          <w:tcPr>
            <w:tcW w:w="3685" w:type="dxa"/>
            <w:gridSpan w:val="3"/>
          </w:tcPr>
          <w:p w14:paraId="27CDA061" w14:textId="77777777" w:rsidR="00303926" w:rsidRPr="00392481" w:rsidRDefault="00303926" w:rsidP="00D010E6">
            <w:pPr>
              <w:rPr>
                <w:rFonts w:ascii="Segoe UI" w:hAnsi="Segoe UI" w:cs="Segoe UI"/>
              </w:rPr>
            </w:pPr>
          </w:p>
        </w:tc>
      </w:tr>
    </w:tbl>
    <w:p w14:paraId="709E5218" w14:textId="77777777" w:rsidR="00303926" w:rsidRPr="00392481" w:rsidRDefault="00303926" w:rsidP="00303926">
      <w:pPr>
        <w:spacing w:before="132"/>
        <w:rPr>
          <w:rFonts w:ascii="Segoe UI" w:hAnsi="Segoe UI" w:cs="Segoe UI"/>
        </w:rPr>
      </w:pPr>
    </w:p>
    <w:p w14:paraId="04C0633A" w14:textId="77777777" w:rsidR="00303926" w:rsidRPr="00392481" w:rsidRDefault="00303926" w:rsidP="00303926">
      <w:pPr>
        <w:spacing w:before="132"/>
        <w:rPr>
          <w:rFonts w:ascii="Segoe UI" w:hAnsi="Segoe UI" w:cs="Segoe UI"/>
        </w:rPr>
      </w:pPr>
    </w:p>
    <w:p w14:paraId="63AB48F6" w14:textId="77777777" w:rsidR="00303926" w:rsidRPr="00392481" w:rsidRDefault="00303926" w:rsidP="00303926">
      <w:pPr>
        <w:tabs>
          <w:tab w:val="left" w:pos="4962"/>
        </w:tabs>
        <w:rPr>
          <w:rFonts w:ascii="Segoe UI" w:hAnsi="Segoe UI" w:cs="Segoe UI"/>
        </w:rPr>
      </w:pPr>
      <w:r w:rsidRPr="00392481">
        <w:rPr>
          <w:rFonts w:ascii="Segoe UI" w:hAnsi="Segoe UI" w:cs="Segoe UI"/>
        </w:rPr>
        <w:t xml:space="preserve">Goldach, </w:t>
      </w:r>
    </w:p>
    <w:p w14:paraId="3D1AFB9B" w14:textId="77777777" w:rsidR="00303926" w:rsidRPr="00392481" w:rsidRDefault="00303926" w:rsidP="00303926">
      <w:pPr>
        <w:tabs>
          <w:tab w:val="left" w:pos="4962"/>
        </w:tabs>
        <w:rPr>
          <w:rFonts w:ascii="Segoe UI" w:hAnsi="Segoe UI" w:cs="Segoe UI"/>
          <w:b/>
        </w:rPr>
      </w:pPr>
      <w:r w:rsidRPr="00392481">
        <w:rPr>
          <w:rFonts w:ascii="Segoe UI" w:hAnsi="Segoe UI" w:cs="Segoe UI"/>
          <w:b/>
        </w:rPr>
        <w:t>Gemeinderatskanzlei Goldach</w:t>
      </w:r>
    </w:p>
    <w:p w14:paraId="4F3334E9" w14:textId="77777777" w:rsidR="00303926" w:rsidRPr="00392481" w:rsidRDefault="00303926" w:rsidP="00303926">
      <w:pPr>
        <w:rPr>
          <w:rFonts w:ascii="Segoe UI" w:hAnsi="Segoe UI" w:cs="Segoe UI"/>
        </w:rPr>
      </w:pPr>
    </w:p>
    <w:p w14:paraId="7A81B30C" w14:textId="77777777" w:rsidR="00303926" w:rsidRPr="00392481" w:rsidRDefault="00303926" w:rsidP="00303926">
      <w:pPr>
        <w:rPr>
          <w:rFonts w:ascii="Segoe UI" w:hAnsi="Segoe UI" w:cs="Segoe UI"/>
        </w:rPr>
      </w:pPr>
    </w:p>
    <w:p w14:paraId="5CBEBC7B" w14:textId="77777777" w:rsidR="00303926" w:rsidRPr="00392481" w:rsidRDefault="00303926" w:rsidP="00303926">
      <w:pPr>
        <w:rPr>
          <w:rFonts w:ascii="Segoe UI" w:hAnsi="Segoe UI" w:cs="Segoe UI"/>
        </w:rPr>
      </w:pPr>
    </w:p>
    <w:p w14:paraId="1C51B4E5" w14:textId="77777777" w:rsidR="00303926" w:rsidRPr="00392481" w:rsidRDefault="00303926" w:rsidP="00303926">
      <w:pPr>
        <w:tabs>
          <w:tab w:val="left" w:pos="4962"/>
        </w:tabs>
        <w:rPr>
          <w:rFonts w:ascii="Segoe UI" w:hAnsi="Segoe UI" w:cs="Segoe UI"/>
        </w:rPr>
      </w:pPr>
      <w:r>
        <w:rPr>
          <w:rFonts w:ascii="Segoe UI" w:hAnsi="Segoe UI" w:cs="Segoe UI"/>
        </w:rPr>
        <w:t>Lukas Länzlinger</w:t>
      </w:r>
      <w:r w:rsidRPr="00392481">
        <w:rPr>
          <w:rFonts w:ascii="Segoe UI" w:hAnsi="Segoe UI" w:cs="Segoe UI"/>
        </w:rPr>
        <w:br/>
        <w:t>Gemeinderatsschreiber</w:t>
      </w:r>
    </w:p>
    <w:p w14:paraId="0595727D" w14:textId="77777777" w:rsidR="00303926" w:rsidRPr="00392481" w:rsidRDefault="00303926" w:rsidP="00303926">
      <w:pPr>
        <w:rPr>
          <w:rFonts w:ascii="Segoe UI" w:hAnsi="Segoe UI" w:cs="Segoe UI"/>
        </w:rPr>
      </w:pPr>
    </w:p>
    <w:p w14:paraId="5155C8DA" w14:textId="77777777" w:rsidR="00303926" w:rsidRPr="00392481" w:rsidRDefault="00303926" w:rsidP="00303926">
      <w:pPr>
        <w:rPr>
          <w:rFonts w:ascii="Segoe UI" w:hAnsi="Segoe UI" w:cs="Segoe UI"/>
        </w:rPr>
      </w:pPr>
    </w:p>
    <w:p w14:paraId="630729D0" w14:textId="77777777" w:rsidR="00303926" w:rsidRPr="00392481" w:rsidRDefault="00303926" w:rsidP="00303926">
      <w:pPr>
        <w:rPr>
          <w:rFonts w:ascii="Segoe UI" w:hAnsi="Segoe UI" w:cs="Segoe UI"/>
        </w:rPr>
      </w:pPr>
      <w:r w:rsidRPr="00392481">
        <w:rPr>
          <w:rFonts w:ascii="Segoe UI" w:hAnsi="Segoe UI" w:cs="Segoe UI"/>
        </w:rPr>
        <w:t>Verteiler:</w:t>
      </w:r>
    </w:p>
    <w:p w14:paraId="24DBE981" w14:textId="77777777" w:rsidR="00303926" w:rsidRPr="00392481" w:rsidRDefault="00303926" w:rsidP="00303926">
      <w:pPr>
        <w:pStyle w:val="Auflistung"/>
        <w:rPr>
          <w:rFonts w:ascii="Segoe UI" w:hAnsi="Segoe UI" w:cs="Segoe UI"/>
        </w:rPr>
      </w:pPr>
      <w:r w:rsidRPr="00392481">
        <w:rPr>
          <w:rFonts w:ascii="Segoe UI" w:hAnsi="Segoe UI" w:cs="Segoe UI"/>
        </w:rPr>
        <w:t>Polizeistation</w:t>
      </w:r>
    </w:p>
    <w:p w14:paraId="2399C4A5" w14:textId="77777777" w:rsidR="00303926" w:rsidRDefault="00303926" w:rsidP="00303926">
      <w:pPr>
        <w:pStyle w:val="Auflistung"/>
        <w:rPr>
          <w:rFonts w:ascii="Segoe UI" w:hAnsi="Segoe UI" w:cs="Segoe UI"/>
        </w:rPr>
      </w:pPr>
      <w:r w:rsidRPr="00392481">
        <w:rPr>
          <w:rFonts w:ascii="Segoe UI" w:hAnsi="Segoe UI" w:cs="Segoe UI"/>
        </w:rPr>
        <w:t>Akten</w:t>
      </w:r>
    </w:p>
    <w:p w14:paraId="5692AE94" w14:textId="77777777" w:rsidR="00303926" w:rsidRPr="00303926" w:rsidRDefault="00303926" w:rsidP="00303926">
      <w:pPr>
        <w:pStyle w:val="Titel"/>
      </w:pPr>
      <w:r w:rsidRPr="00303926">
        <w:br w:type="page"/>
      </w:r>
      <w:r w:rsidRPr="00303926">
        <w:lastRenderedPageBreak/>
        <w:t>Auszug aus den Vorschriften des Gastwirtschaftsgesetzes und der Lebensmittelverordnung</w:t>
      </w:r>
    </w:p>
    <w:p w14:paraId="5440385C" w14:textId="77777777" w:rsidR="00303926" w:rsidRPr="002E4D6B" w:rsidRDefault="00303926" w:rsidP="00303926">
      <w:pPr>
        <w:pStyle w:val="ListNumeric"/>
        <w:rPr>
          <w:rFonts w:asciiTheme="majorHAnsi" w:hAnsiTheme="majorHAnsi" w:cstheme="majorHAnsi"/>
          <w:b/>
          <w:bCs/>
        </w:rPr>
      </w:pPr>
      <w:r w:rsidRPr="002E4D6B">
        <w:rPr>
          <w:rFonts w:asciiTheme="majorHAnsi" w:hAnsiTheme="majorHAnsi" w:cstheme="majorHAnsi"/>
          <w:b/>
          <w:bCs/>
        </w:rPr>
        <w:t>Patent</w:t>
      </w:r>
    </w:p>
    <w:p w14:paraId="3EBEFE09" w14:textId="77777777" w:rsidR="00303926" w:rsidRPr="00303926" w:rsidRDefault="00303926" w:rsidP="00303926">
      <w:pPr>
        <w:spacing w:after="0"/>
        <w:rPr>
          <w:rFonts w:asciiTheme="majorHAnsi" w:hAnsiTheme="majorHAnsi" w:cstheme="majorHAnsi"/>
          <w:sz w:val="20"/>
          <w:szCs w:val="20"/>
        </w:rPr>
      </w:pPr>
      <w:r w:rsidRPr="00303926">
        <w:rPr>
          <w:rFonts w:asciiTheme="majorHAnsi" w:hAnsiTheme="majorHAnsi" w:cstheme="majorHAnsi"/>
          <w:sz w:val="20"/>
          <w:szCs w:val="20"/>
        </w:rPr>
        <w:t>Das Patent für einen Anlass wird erteilt, wenn:</w:t>
      </w:r>
    </w:p>
    <w:p w14:paraId="4024663A" w14:textId="77777777" w:rsidR="00303926" w:rsidRPr="00303926" w:rsidRDefault="00303926" w:rsidP="00303926">
      <w:pPr>
        <w:pStyle w:val="Aufzhlung"/>
        <w:rPr>
          <w:rFonts w:asciiTheme="majorHAnsi" w:hAnsiTheme="majorHAnsi" w:cstheme="majorHAnsi"/>
          <w:sz w:val="20"/>
          <w:szCs w:val="20"/>
        </w:rPr>
      </w:pPr>
      <w:r w:rsidRPr="00303926">
        <w:rPr>
          <w:rFonts w:asciiTheme="majorHAnsi" w:hAnsiTheme="majorHAnsi" w:cstheme="majorHAnsi"/>
          <w:sz w:val="20"/>
          <w:szCs w:val="20"/>
        </w:rPr>
        <w:t>der Gesuchsteller handlungsfähig und charakterlich geeignet ist und für eine einwandfreie Betriebsführung Gewähr bietet;</w:t>
      </w:r>
    </w:p>
    <w:p w14:paraId="4F72996F" w14:textId="0DF860A6" w:rsidR="00303926" w:rsidRDefault="00303926" w:rsidP="00303926">
      <w:pPr>
        <w:pStyle w:val="Aufzhlung"/>
        <w:rPr>
          <w:rFonts w:asciiTheme="majorHAnsi" w:hAnsiTheme="majorHAnsi" w:cstheme="majorHAnsi"/>
          <w:sz w:val="20"/>
          <w:szCs w:val="20"/>
        </w:rPr>
      </w:pPr>
      <w:r w:rsidRPr="00303926">
        <w:rPr>
          <w:rFonts w:asciiTheme="majorHAnsi" w:hAnsiTheme="majorHAnsi" w:cstheme="majorHAnsi"/>
          <w:sz w:val="20"/>
          <w:szCs w:val="20"/>
        </w:rPr>
        <w:t>der nachgesuchten gewerblichen Nutzung keine bau-, feuer- und lebensmittelpolizeilichen Vorschriften entge</w:t>
      </w:r>
      <w:r w:rsidRPr="00303926">
        <w:rPr>
          <w:rFonts w:asciiTheme="majorHAnsi" w:hAnsiTheme="majorHAnsi" w:cstheme="majorHAnsi"/>
          <w:sz w:val="20"/>
          <w:szCs w:val="20"/>
        </w:rPr>
        <w:softHyphen/>
        <w:t>genstehen.</w:t>
      </w:r>
    </w:p>
    <w:p w14:paraId="0CA07C7A" w14:textId="77777777" w:rsidR="00303926" w:rsidRPr="00303926" w:rsidRDefault="00303926" w:rsidP="00303926">
      <w:pPr>
        <w:pStyle w:val="Aufzhlung"/>
        <w:numPr>
          <w:ilvl w:val="0"/>
          <w:numId w:val="0"/>
        </w:numPr>
        <w:rPr>
          <w:rFonts w:asciiTheme="majorHAnsi" w:hAnsiTheme="majorHAnsi" w:cstheme="majorHAnsi"/>
          <w:sz w:val="20"/>
          <w:szCs w:val="20"/>
        </w:rPr>
      </w:pPr>
    </w:p>
    <w:p w14:paraId="7A751368" w14:textId="77777777" w:rsidR="00303926" w:rsidRPr="002E4D6B" w:rsidRDefault="00303926" w:rsidP="00303926">
      <w:pPr>
        <w:pStyle w:val="ListNumeric"/>
        <w:rPr>
          <w:rFonts w:asciiTheme="majorHAnsi" w:hAnsiTheme="majorHAnsi" w:cstheme="majorHAnsi"/>
          <w:b/>
          <w:bCs/>
        </w:rPr>
      </w:pPr>
      <w:r w:rsidRPr="002E4D6B">
        <w:rPr>
          <w:rFonts w:asciiTheme="majorHAnsi" w:hAnsiTheme="majorHAnsi" w:cstheme="majorHAnsi"/>
          <w:b/>
          <w:bCs/>
        </w:rPr>
        <w:t>Ablehnung</w:t>
      </w:r>
    </w:p>
    <w:p w14:paraId="7876860C" w14:textId="037E69BD" w:rsidR="00303926" w:rsidRDefault="00303926" w:rsidP="00303926">
      <w:pPr>
        <w:spacing w:after="0"/>
        <w:rPr>
          <w:rFonts w:ascii="Segoe UI" w:hAnsi="Segoe UI" w:cs="Segoe UI"/>
          <w:sz w:val="20"/>
          <w:szCs w:val="20"/>
        </w:rPr>
      </w:pPr>
      <w:r w:rsidRPr="00392481">
        <w:rPr>
          <w:rFonts w:ascii="Segoe UI" w:hAnsi="Segoe UI" w:cs="Segoe UI"/>
          <w:sz w:val="20"/>
          <w:szCs w:val="20"/>
        </w:rPr>
        <w:t xml:space="preserve">Patente mit Berechtigung zum Alkoholausschank </w:t>
      </w:r>
      <w:r w:rsidRPr="00392481">
        <w:rPr>
          <w:rFonts w:ascii="Segoe UI" w:hAnsi="Segoe UI" w:cs="Segoe UI"/>
          <w:sz w:val="20"/>
          <w:szCs w:val="20"/>
          <w:u w:val="single"/>
        </w:rPr>
        <w:t>werden nicht erteilt</w:t>
      </w:r>
      <w:r w:rsidRPr="00392481">
        <w:rPr>
          <w:rFonts w:ascii="Segoe UI" w:hAnsi="Segoe UI" w:cs="Segoe UI"/>
          <w:sz w:val="20"/>
          <w:szCs w:val="20"/>
        </w:rPr>
        <w:t>, wenn wichtige polizeiliche Interessen, insbe</w:t>
      </w:r>
      <w:r w:rsidRPr="00392481">
        <w:rPr>
          <w:rFonts w:ascii="Segoe UI" w:hAnsi="Segoe UI" w:cs="Segoe UI"/>
          <w:sz w:val="20"/>
          <w:szCs w:val="20"/>
        </w:rPr>
        <w:softHyphen/>
        <w:t>sondere jene des Jugendschutzes, erheblich gefährdet sind.</w:t>
      </w:r>
    </w:p>
    <w:p w14:paraId="23AB2F42" w14:textId="77777777" w:rsidR="00303926" w:rsidRPr="00303926" w:rsidRDefault="00303926" w:rsidP="00303926">
      <w:pPr>
        <w:pStyle w:val="Aufzhlung"/>
        <w:numPr>
          <w:ilvl w:val="0"/>
          <w:numId w:val="0"/>
        </w:numPr>
        <w:rPr>
          <w:rFonts w:asciiTheme="majorHAnsi" w:hAnsiTheme="majorHAnsi" w:cstheme="majorHAnsi"/>
          <w:sz w:val="20"/>
          <w:szCs w:val="20"/>
        </w:rPr>
      </w:pPr>
    </w:p>
    <w:p w14:paraId="76017191" w14:textId="77777777" w:rsidR="00303926" w:rsidRPr="002E4D6B" w:rsidRDefault="00303926" w:rsidP="00303926">
      <w:pPr>
        <w:pStyle w:val="ListNumeric"/>
        <w:rPr>
          <w:rFonts w:asciiTheme="majorHAnsi" w:hAnsiTheme="majorHAnsi" w:cstheme="majorHAnsi"/>
          <w:b/>
          <w:bCs/>
        </w:rPr>
      </w:pPr>
      <w:r w:rsidRPr="002E4D6B">
        <w:rPr>
          <w:rFonts w:asciiTheme="majorHAnsi" w:hAnsiTheme="majorHAnsi" w:cstheme="majorHAnsi"/>
          <w:b/>
          <w:bCs/>
        </w:rPr>
        <w:t>Pflichten des Patentinhabers</w:t>
      </w:r>
    </w:p>
    <w:p w14:paraId="306EC794" w14:textId="77777777" w:rsidR="00303926" w:rsidRPr="002E4D6B" w:rsidRDefault="00303926" w:rsidP="00303926">
      <w:pPr>
        <w:pStyle w:val="ListAlphabetic"/>
        <w:rPr>
          <w:rFonts w:asciiTheme="majorHAnsi" w:hAnsiTheme="majorHAnsi" w:cstheme="majorHAnsi"/>
        </w:rPr>
      </w:pPr>
      <w:r w:rsidRPr="002E4D6B">
        <w:rPr>
          <w:rFonts w:asciiTheme="majorHAnsi" w:hAnsiTheme="majorHAnsi" w:cstheme="majorHAnsi"/>
        </w:rPr>
        <w:t>Der Patentinhaber sorgt für Ordnung; insbesondere, dass die Nachbarschaft nicht durch übermässige Einwir</w:t>
      </w:r>
      <w:r w:rsidRPr="002E4D6B">
        <w:rPr>
          <w:rFonts w:asciiTheme="majorHAnsi" w:hAnsiTheme="majorHAnsi" w:cstheme="majorHAnsi"/>
        </w:rPr>
        <w:softHyphen/>
        <w:t>kungen belästigt wird.</w:t>
      </w:r>
    </w:p>
    <w:p w14:paraId="24EB5501" w14:textId="77777777" w:rsidR="00303926" w:rsidRPr="002E4D6B" w:rsidRDefault="00303926" w:rsidP="00303926">
      <w:pPr>
        <w:pStyle w:val="ListAlphabetic"/>
        <w:rPr>
          <w:rFonts w:asciiTheme="majorHAnsi" w:hAnsiTheme="majorHAnsi" w:cstheme="majorHAnsi"/>
        </w:rPr>
      </w:pPr>
      <w:r w:rsidRPr="002E4D6B">
        <w:rPr>
          <w:rFonts w:asciiTheme="majorHAnsi" w:hAnsiTheme="majorHAnsi" w:cstheme="majorHAnsi"/>
        </w:rPr>
        <w:t>Wenigstens drei alkoholfreie Getränke sind billiger anzubieten als das günstigste alkoholische Getränk gleicher Menge.</w:t>
      </w:r>
    </w:p>
    <w:p w14:paraId="7328D1D7" w14:textId="77777777" w:rsidR="00303926" w:rsidRPr="002E4D6B" w:rsidRDefault="00303926" w:rsidP="00303926">
      <w:pPr>
        <w:pStyle w:val="ListAlphabetic"/>
        <w:rPr>
          <w:rFonts w:asciiTheme="majorHAnsi" w:hAnsiTheme="majorHAnsi" w:cstheme="majorHAnsi"/>
        </w:rPr>
      </w:pPr>
      <w:r w:rsidRPr="002E4D6B">
        <w:rPr>
          <w:rFonts w:asciiTheme="majorHAnsi" w:hAnsiTheme="majorHAnsi" w:cstheme="majorHAnsi"/>
        </w:rPr>
        <w:t>Der Patentinhaber darf die Gäste nicht zu übermässigem Alkoholkonsum veranlassen. Er darf Betrunkenen sowie Personen, die mit einem Alkoholverbot oder einer Abstinenzverpflichtung belegt sind, keine alkoholischen Getränke abgeben. Auch Jugendlichen unter 16 Jahren darf er keine alkoholischen Getränke abgeben. Für die unter das Alkoholgesetz fallenden alkoholischen Getränke (Spirituosen, verdünnte Spirituosen, Alcopops) gilt ein Mindestab</w:t>
      </w:r>
      <w:r w:rsidRPr="002E4D6B">
        <w:rPr>
          <w:rFonts w:asciiTheme="majorHAnsi" w:hAnsiTheme="majorHAnsi" w:cstheme="majorHAnsi"/>
        </w:rPr>
        <w:softHyphen/>
        <w:t>gabealter von 18. Jahren. Es müssen Hinweisschilder betreffend die Abgabebeschränkung am Abgabeort angebracht werden (deutlich sichtbar und lesbar am Abgabeort an der Kasse).</w:t>
      </w:r>
    </w:p>
    <w:p w14:paraId="00071414" w14:textId="6F96FEB6" w:rsidR="00303926" w:rsidRPr="002E4D6B" w:rsidRDefault="00303926" w:rsidP="00303926">
      <w:pPr>
        <w:pStyle w:val="ListAlphabetic"/>
        <w:rPr>
          <w:rFonts w:asciiTheme="majorHAnsi" w:hAnsiTheme="majorHAnsi" w:cstheme="majorHAnsi"/>
        </w:rPr>
      </w:pPr>
      <w:r w:rsidRPr="002E4D6B">
        <w:rPr>
          <w:rFonts w:asciiTheme="majorHAnsi" w:hAnsiTheme="majorHAnsi" w:cstheme="majorHAnsi"/>
        </w:rPr>
        <w:t>Alkoholische Süssgetränke (z.B. Alcopops), die organoleptisch leicht mit alkoholfreien Süssgetränken wie Limonaden verwechselt werden können, müssen zur klaren Unterscheidung als „alkoholhaltiges Süssgetränk“ gekennzeichnet werden und den Hinweis „enthält x % vol. Alkohol“ tragen.</w:t>
      </w:r>
    </w:p>
    <w:p w14:paraId="0EB67159" w14:textId="5F7B678E" w:rsidR="00303926" w:rsidRPr="002E4D6B" w:rsidRDefault="00303926" w:rsidP="00303926">
      <w:pPr>
        <w:pStyle w:val="ListAlphabetic"/>
        <w:rPr>
          <w:rFonts w:asciiTheme="majorHAnsi" w:hAnsiTheme="majorHAnsi" w:cstheme="majorHAnsi"/>
        </w:rPr>
      </w:pPr>
      <w:r w:rsidRPr="002E4D6B">
        <w:rPr>
          <w:rFonts w:asciiTheme="majorHAnsi" w:hAnsiTheme="majorHAnsi" w:cstheme="majorHAnsi"/>
        </w:rPr>
        <w:t xml:space="preserve">Im Angebot mit und ohne Selbstbedienung müssen alkoholhaltige Getränke klar getrennt von alkoholfreien Getränken angeboten werden, so dass keine Verwechslungsgefahr und kein Anreiz zu Spontankäufen besteht. Entsprechendes Unterlagenmaterial (Flyer und Hinweisschilder) kann bezogen werden bei: ZEPRA St. Gallen, Frongartenstrasse 5, 9001 St. Gallen, Telefon 058 229 87 60, </w:t>
      </w:r>
      <w:r w:rsidRPr="002E4D6B">
        <w:rPr>
          <w:rStyle w:val="Hyperlink"/>
          <w:rFonts w:asciiTheme="majorHAnsi" w:hAnsiTheme="majorHAnsi" w:cstheme="majorHAnsi"/>
        </w:rPr>
        <w:t>zepra@sg.ch</w:t>
      </w:r>
      <w:r w:rsidRPr="002E4D6B">
        <w:rPr>
          <w:rFonts w:asciiTheme="majorHAnsi" w:hAnsiTheme="majorHAnsi" w:cstheme="majorHAnsi"/>
        </w:rPr>
        <w:t>.</w:t>
      </w:r>
    </w:p>
    <w:p w14:paraId="218341D6" w14:textId="77777777" w:rsidR="00303926" w:rsidRPr="00303926" w:rsidRDefault="00303926" w:rsidP="00303926">
      <w:pPr>
        <w:pStyle w:val="Aufzhlung"/>
        <w:numPr>
          <w:ilvl w:val="0"/>
          <w:numId w:val="0"/>
        </w:numPr>
        <w:rPr>
          <w:rFonts w:asciiTheme="majorHAnsi" w:hAnsiTheme="majorHAnsi" w:cstheme="majorHAnsi"/>
          <w:sz w:val="20"/>
          <w:szCs w:val="20"/>
        </w:rPr>
      </w:pPr>
    </w:p>
    <w:p w14:paraId="6FACE7EB" w14:textId="77777777" w:rsidR="00303926" w:rsidRPr="002E4D6B" w:rsidRDefault="00303926" w:rsidP="00303926">
      <w:pPr>
        <w:pStyle w:val="ListNumeric"/>
        <w:rPr>
          <w:rFonts w:asciiTheme="majorHAnsi" w:hAnsiTheme="majorHAnsi" w:cstheme="majorHAnsi"/>
          <w:b/>
          <w:bCs/>
        </w:rPr>
      </w:pPr>
      <w:r w:rsidRPr="002E4D6B">
        <w:rPr>
          <w:rFonts w:asciiTheme="majorHAnsi" w:hAnsiTheme="majorHAnsi" w:cstheme="majorHAnsi"/>
          <w:b/>
          <w:bCs/>
        </w:rPr>
        <w:t>Preisbekanntgabe</w:t>
      </w:r>
    </w:p>
    <w:p w14:paraId="574A1709" w14:textId="77777777" w:rsidR="00303926" w:rsidRPr="002E4D6B" w:rsidRDefault="00303926" w:rsidP="00303926">
      <w:pPr>
        <w:rPr>
          <w:rFonts w:asciiTheme="majorHAnsi" w:hAnsiTheme="majorHAnsi" w:cstheme="majorHAnsi"/>
          <w:sz w:val="20"/>
        </w:rPr>
      </w:pPr>
      <w:r w:rsidRPr="002E4D6B">
        <w:rPr>
          <w:rFonts w:asciiTheme="majorHAnsi" w:hAnsiTheme="majorHAnsi" w:cstheme="majorHAnsi"/>
          <w:sz w:val="20"/>
        </w:rPr>
        <w:t>Angebot und Preise von Speisen und Getränken sind gut sichtbar bekannt zu geben.</w:t>
      </w:r>
    </w:p>
    <w:p w14:paraId="50628711" w14:textId="77777777" w:rsidR="00303926" w:rsidRPr="002E4D6B" w:rsidRDefault="00303926" w:rsidP="00303926">
      <w:pPr>
        <w:pStyle w:val="Untertitel"/>
        <w:rPr>
          <w:rFonts w:cstheme="majorHAnsi"/>
        </w:rPr>
      </w:pPr>
      <w:r w:rsidRPr="002E4D6B">
        <w:rPr>
          <w:rFonts w:cstheme="majorHAnsi"/>
        </w:rPr>
        <w:t>Weitere Auflagen für den Anlass</w:t>
      </w:r>
    </w:p>
    <w:p w14:paraId="6EE465FF" w14:textId="77777777" w:rsidR="00303926" w:rsidRPr="002E4D6B" w:rsidRDefault="00303926" w:rsidP="00303926">
      <w:pPr>
        <w:numPr>
          <w:ilvl w:val="0"/>
          <w:numId w:val="19"/>
        </w:numPr>
        <w:ind w:left="357" w:hanging="357"/>
        <w:rPr>
          <w:rFonts w:asciiTheme="majorHAnsi" w:hAnsiTheme="majorHAnsi" w:cstheme="majorHAnsi"/>
          <w:sz w:val="20"/>
        </w:rPr>
      </w:pPr>
      <w:r w:rsidRPr="002E4D6B">
        <w:rPr>
          <w:rFonts w:asciiTheme="majorHAnsi" w:hAnsiTheme="majorHAnsi" w:cstheme="majorHAnsi"/>
          <w:sz w:val="20"/>
        </w:rPr>
        <w:t>Grundsätzlich ist die Nachtruhe im Wohnquartier ab 22 Uhr einzuhalten.</w:t>
      </w:r>
    </w:p>
    <w:p w14:paraId="4B29EB23" w14:textId="77777777" w:rsidR="00303926" w:rsidRPr="002E4D6B" w:rsidRDefault="00303926" w:rsidP="00303926">
      <w:pPr>
        <w:numPr>
          <w:ilvl w:val="0"/>
          <w:numId w:val="19"/>
        </w:numPr>
        <w:ind w:left="357" w:hanging="357"/>
        <w:rPr>
          <w:rFonts w:asciiTheme="majorHAnsi" w:hAnsiTheme="majorHAnsi" w:cstheme="majorHAnsi"/>
          <w:sz w:val="20"/>
        </w:rPr>
      </w:pPr>
      <w:r w:rsidRPr="002E4D6B">
        <w:rPr>
          <w:rFonts w:asciiTheme="majorHAnsi" w:hAnsiTheme="majorHAnsi" w:cstheme="majorHAnsi"/>
          <w:sz w:val="20"/>
        </w:rPr>
        <w:t>Der Festwirtschaftsbetrieb ab 22 Uhr wird toleriert, sofern sich die Lärmemissionen im Rahmen halten und keine Klagen wegen Lärmbelästigungen eingehen.</w:t>
      </w:r>
    </w:p>
    <w:p w14:paraId="222E6F2A" w14:textId="77777777" w:rsidR="00303926" w:rsidRPr="002E4D6B" w:rsidRDefault="00303926" w:rsidP="00303926">
      <w:pPr>
        <w:numPr>
          <w:ilvl w:val="0"/>
          <w:numId w:val="19"/>
        </w:numPr>
        <w:ind w:left="357" w:hanging="357"/>
        <w:rPr>
          <w:rFonts w:asciiTheme="majorHAnsi" w:hAnsiTheme="majorHAnsi" w:cstheme="majorHAnsi"/>
          <w:sz w:val="20"/>
        </w:rPr>
      </w:pPr>
      <w:r w:rsidRPr="002E4D6B">
        <w:rPr>
          <w:rFonts w:asciiTheme="majorHAnsi" w:hAnsiTheme="majorHAnsi" w:cstheme="majorHAnsi"/>
          <w:sz w:val="20"/>
        </w:rPr>
        <w:t>______________________________________________________________________________________</w:t>
      </w:r>
    </w:p>
    <w:p w14:paraId="6A6B62BD" w14:textId="77777777" w:rsidR="00303926" w:rsidRPr="00392481" w:rsidRDefault="00303926" w:rsidP="00303926">
      <w:pPr>
        <w:rPr>
          <w:rFonts w:ascii="Segoe UI" w:hAnsi="Segoe UI" w:cs="Segoe UI"/>
          <w:sz w:val="20"/>
        </w:rPr>
      </w:pPr>
      <w:r w:rsidRPr="00392481">
        <w:rPr>
          <w:rFonts w:ascii="Segoe UI" w:hAnsi="Segoe UI" w:cs="Segoe UI"/>
          <w:sz w:val="20"/>
        </w:rPr>
        <w:br w:type="page"/>
      </w:r>
      <w:r w:rsidRPr="00392481">
        <w:rPr>
          <w:rFonts w:ascii="Segoe UI" w:hAnsi="Segoe UI" w:cs="Segoe UI"/>
          <w:sz w:val="20"/>
        </w:rPr>
        <w:lastRenderedPageBreak/>
        <w:t>Begründung im Falle einer Ablehnung</w:t>
      </w:r>
    </w:p>
    <w:p w14:paraId="34B7ED9D" w14:textId="77777777" w:rsidR="00303926" w:rsidRPr="00392481" w:rsidRDefault="00303926" w:rsidP="00303926">
      <w:pPr>
        <w:rPr>
          <w:rFonts w:ascii="Segoe UI" w:hAnsi="Segoe UI" w:cs="Segoe UI"/>
          <w:sz w:val="20"/>
        </w:rPr>
      </w:pPr>
      <w:r w:rsidRPr="00392481">
        <w:rPr>
          <w:rFonts w:ascii="Segoe UI" w:hAnsi="Segoe UI" w:cs="Segoe UI"/>
          <w:sz w:val="20"/>
        </w:rPr>
        <w:t>__________________________________________________________________________________________</w:t>
      </w:r>
    </w:p>
    <w:p w14:paraId="0F236AAB" w14:textId="77777777" w:rsidR="00303926" w:rsidRPr="00392481" w:rsidRDefault="00303926" w:rsidP="00303926">
      <w:pPr>
        <w:rPr>
          <w:rFonts w:ascii="Segoe UI" w:hAnsi="Segoe UI" w:cs="Segoe UI"/>
          <w:sz w:val="20"/>
        </w:rPr>
      </w:pPr>
      <w:r w:rsidRPr="00392481">
        <w:rPr>
          <w:rFonts w:ascii="Segoe UI" w:hAnsi="Segoe UI" w:cs="Segoe UI"/>
          <w:sz w:val="20"/>
        </w:rPr>
        <w:t>__________________________________________________________________________________________</w:t>
      </w:r>
    </w:p>
    <w:p w14:paraId="5CBFD24C" w14:textId="77777777" w:rsidR="00303926" w:rsidRPr="00392481" w:rsidRDefault="00303926" w:rsidP="00303926">
      <w:pPr>
        <w:pStyle w:val="Untertitel"/>
        <w:rPr>
          <w:rFonts w:ascii="Segoe UI" w:hAnsi="Segoe UI" w:cs="Segoe UI"/>
        </w:rPr>
      </w:pPr>
      <w:r w:rsidRPr="00392481">
        <w:rPr>
          <w:rFonts w:ascii="Segoe UI" w:hAnsi="Segoe UI" w:cs="Segoe UI"/>
        </w:rPr>
        <w:t>Rechtsmittel</w:t>
      </w:r>
    </w:p>
    <w:p w14:paraId="45F3A5F2" w14:textId="77777777" w:rsidR="00303926" w:rsidRPr="00392481" w:rsidRDefault="00303926" w:rsidP="00303926">
      <w:pPr>
        <w:rPr>
          <w:rFonts w:ascii="Segoe UI" w:hAnsi="Segoe UI" w:cs="Segoe UI"/>
          <w:sz w:val="20"/>
        </w:rPr>
      </w:pPr>
      <w:r w:rsidRPr="00392481">
        <w:rPr>
          <w:rFonts w:ascii="Segoe UI" w:hAnsi="Segoe UI" w:cs="Segoe UI"/>
          <w:sz w:val="20"/>
        </w:rPr>
        <w:t>Gegen diese Verfügung kann gemäss Art. 40 und 47 des Gesetzes über die Verwaltungsrechtspflege vom 16. Mai 1965 (VRP) innert 14 Tagen seit der Eröffnung Rekurs an den Gemeinderat Goldach erhoben werden. Der Rekurs hat einen Antrag, eine Darstellung des Sachverhaltes sowie eine Begründung zu enthalten.</w:t>
      </w:r>
    </w:p>
    <w:p w14:paraId="2F3203D1" w14:textId="5F84E784" w:rsidR="00303926" w:rsidRPr="00303926" w:rsidRDefault="00303926" w:rsidP="00303926">
      <w:pPr>
        <w:pStyle w:val="Titel"/>
      </w:pPr>
      <w:r w:rsidRPr="00303926">
        <w:rPr>
          <w:noProof/>
        </w:rPr>
        <w:drawing>
          <wp:anchor distT="0" distB="0" distL="114300" distR="114300" simplePos="0" relativeHeight="251659264" behindDoc="1" locked="0" layoutInCell="1" allowOverlap="1" wp14:anchorId="1C3C764A" wp14:editId="6F27A8D5">
            <wp:simplePos x="0" y="0"/>
            <wp:positionH relativeFrom="column">
              <wp:posOffset>141605</wp:posOffset>
            </wp:positionH>
            <wp:positionV relativeFrom="paragraph">
              <wp:posOffset>20320</wp:posOffset>
            </wp:positionV>
            <wp:extent cx="5477510" cy="7185660"/>
            <wp:effectExtent l="0" t="0" r="8890" b="0"/>
            <wp:wrapTight wrapText="bothSides">
              <wp:wrapPolygon edited="0">
                <wp:start x="0" y="0"/>
                <wp:lineTo x="0" y="21531"/>
                <wp:lineTo x="21560" y="21531"/>
                <wp:lineTo x="2156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7510" cy="7185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3926">
        <w:br w:type="page"/>
      </w:r>
      <w:r w:rsidRPr="00303926">
        <w:lastRenderedPageBreak/>
        <w:t>Merkblatt für Festwirtschaften</w:t>
      </w:r>
    </w:p>
    <w:p w14:paraId="2CC926AB" w14:textId="77777777" w:rsidR="00303926" w:rsidRPr="00392481" w:rsidRDefault="00303926" w:rsidP="00303926">
      <w:pPr>
        <w:pStyle w:val="berschrift1"/>
        <w:numPr>
          <w:ilvl w:val="0"/>
          <w:numId w:val="20"/>
        </w:numPr>
        <w:tabs>
          <w:tab w:val="num" w:pos="360"/>
        </w:tabs>
        <w:ind w:left="425" w:hanging="425"/>
        <w:rPr>
          <w:rFonts w:ascii="Segoe UI" w:hAnsi="Segoe UI" w:cs="Segoe UI"/>
        </w:rPr>
      </w:pPr>
      <w:r w:rsidRPr="00392481">
        <w:rPr>
          <w:rFonts w:ascii="Segoe UI" w:hAnsi="Segoe UI" w:cs="Segoe UI"/>
        </w:rPr>
        <w:t>Definition und Geltungsbereich</w:t>
      </w:r>
    </w:p>
    <w:p w14:paraId="3BDD3B5F" w14:textId="77777777" w:rsidR="00303926" w:rsidRPr="00392481" w:rsidRDefault="00303926" w:rsidP="00303926">
      <w:pPr>
        <w:rPr>
          <w:rFonts w:ascii="Segoe UI" w:hAnsi="Segoe UI" w:cs="Segoe UI"/>
          <w:sz w:val="20"/>
          <w:szCs w:val="20"/>
        </w:rPr>
      </w:pPr>
      <w:r w:rsidRPr="00392481">
        <w:rPr>
          <w:rFonts w:ascii="Segoe UI" w:hAnsi="Segoe UI" w:cs="Segoe UI"/>
          <w:sz w:val="20"/>
          <w:szCs w:val="20"/>
        </w:rPr>
        <w:t>Unter Festwirtschaften versteht man Betriebe oder Anlässe, die eine permanente oder temporäre Einrichtung haben, die aber nur zeitweise oder bei besonderen Anlässen benützt werden.</w:t>
      </w:r>
    </w:p>
    <w:p w14:paraId="313B8FC4" w14:textId="77777777" w:rsidR="00303926" w:rsidRPr="00392481" w:rsidRDefault="00303926" w:rsidP="00303926">
      <w:pPr>
        <w:pStyle w:val="berschrift1"/>
        <w:numPr>
          <w:ilvl w:val="0"/>
          <w:numId w:val="20"/>
        </w:numPr>
        <w:tabs>
          <w:tab w:val="num" w:pos="360"/>
        </w:tabs>
        <w:ind w:left="425" w:hanging="425"/>
        <w:rPr>
          <w:rFonts w:ascii="Segoe UI" w:hAnsi="Segoe UI" w:cs="Segoe UI"/>
        </w:rPr>
      </w:pPr>
      <w:r w:rsidRPr="00392481">
        <w:rPr>
          <w:rFonts w:ascii="Segoe UI" w:hAnsi="Segoe UI" w:cs="Segoe UI"/>
        </w:rPr>
        <w:t>Allgemeine Vorschriften</w:t>
      </w:r>
    </w:p>
    <w:p w14:paraId="55072D64" w14:textId="77777777" w:rsidR="00303926" w:rsidRPr="00392481" w:rsidRDefault="00303926" w:rsidP="00303926">
      <w:pPr>
        <w:pStyle w:val="berschrift2"/>
        <w:numPr>
          <w:ilvl w:val="1"/>
          <w:numId w:val="20"/>
        </w:numPr>
        <w:tabs>
          <w:tab w:val="clear" w:pos="720"/>
          <w:tab w:val="num" w:pos="360"/>
        </w:tabs>
        <w:ind w:left="567" w:hanging="567"/>
        <w:rPr>
          <w:rFonts w:ascii="Segoe UI" w:hAnsi="Segoe UI" w:cs="Segoe UI"/>
        </w:rPr>
      </w:pPr>
      <w:r w:rsidRPr="00392481">
        <w:rPr>
          <w:rFonts w:ascii="Segoe UI" w:hAnsi="Segoe UI" w:cs="Segoe UI"/>
        </w:rPr>
        <w:t>Zuständigkeit</w:t>
      </w:r>
    </w:p>
    <w:p w14:paraId="0F653158" w14:textId="77777777" w:rsidR="00303926" w:rsidRPr="00392481" w:rsidRDefault="00303926" w:rsidP="00303926">
      <w:pPr>
        <w:rPr>
          <w:rFonts w:ascii="Segoe UI" w:hAnsi="Segoe UI" w:cs="Segoe UI"/>
          <w:sz w:val="20"/>
          <w:szCs w:val="20"/>
        </w:rPr>
      </w:pPr>
      <w:r w:rsidRPr="00392481">
        <w:rPr>
          <w:rFonts w:ascii="Segoe UI" w:hAnsi="Segoe UI" w:cs="Segoe UI"/>
          <w:sz w:val="20"/>
          <w:szCs w:val="20"/>
        </w:rPr>
        <w:t>Die politische Gemeinde vollzieht die Gastwirtschaftsgesetzgebung. Das Patent lautet auf den verantwortlichen Be</w:t>
      </w:r>
      <w:r w:rsidRPr="00392481">
        <w:rPr>
          <w:rFonts w:ascii="Segoe UI" w:hAnsi="Segoe UI" w:cs="Segoe UI"/>
          <w:sz w:val="20"/>
          <w:szCs w:val="20"/>
        </w:rPr>
        <w:softHyphen/>
        <w:t>triebsleiter und ist nicht übertragbar.</w:t>
      </w:r>
    </w:p>
    <w:p w14:paraId="3822B28B" w14:textId="77777777" w:rsidR="00303926" w:rsidRPr="00392481" w:rsidRDefault="00303926" w:rsidP="00303926">
      <w:pPr>
        <w:pStyle w:val="berschrift2"/>
        <w:numPr>
          <w:ilvl w:val="1"/>
          <w:numId w:val="20"/>
        </w:numPr>
        <w:tabs>
          <w:tab w:val="clear" w:pos="720"/>
          <w:tab w:val="num" w:pos="360"/>
        </w:tabs>
        <w:ind w:left="567" w:hanging="567"/>
        <w:rPr>
          <w:rFonts w:ascii="Segoe UI" w:hAnsi="Segoe UI" w:cs="Segoe UI"/>
        </w:rPr>
      </w:pPr>
      <w:r w:rsidRPr="00392481">
        <w:rPr>
          <w:rFonts w:ascii="Segoe UI" w:hAnsi="Segoe UI" w:cs="Segoe UI"/>
        </w:rPr>
        <w:t>Hygienevorschriften</w:t>
      </w:r>
    </w:p>
    <w:p w14:paraId="26285377" w14:textId="77777777" w:rsidR="00303926" w:rsidRPr="00392481" w:rsidRDefault="00303926" w:rsidP="00303926">
      <w:pPr>
        <w:rPr>
          <w:rFonts w:ascii="Segoe UI" w:hAnsi="Segoe UI" w:cs="Segoe UI"/>
          <w:sz w:val="20"/>
          <w:szCs w:val="20"/>
        </w:rPr>
      </w:pPr>
      <w:r w:rsidRPr="00392481">
        <w:rPr>
          <w:rFonts w:ascii="Segoe UI" w:hAnsi="Segoe UI" w:cs="Segoe UI"/>
          <w:sz w:val="20"/>
          <w:szCs w:val="20"/>
        </w:rPr>
        <w:t xml:space="preserve">Bei der Behandlung, Zubereitung, Aufbewahrung, dem Transport und dem Verkauf von Lebensmitteln müssen alle nötigen Massnahmen getroffen werden, damit das Lebensmittel hygienisch einwandfrei bleibt und </w:t>
      </w:r>
      <w:proofErr w:type="gramStart"/>
      <w:r w:rsidRPr="00392481">
        <w:rPr>
          <w:rFonts w:ascii="Segoe UI" w:hAnsi="Segoe UI" w:cs="Segoe UI"/>
          <w:sz w:val="20"/>
          <w:szCs w:val="20"/>
        </w:rPr>
        <w:t>bezüglich Geruch</w:t>
      </w:r>
      <w:proofErr w:type="gramEnd"/>
      <w:r w:rsidRPr="00392481">
        <w:rPr>
          <w:rFonts w:ascii="Segoe UI" w:hAnsi="Segoe UI" w:cs="Segoe UI"/>
          <w:sz w:val="20"/>
          <w:szCs w:val="20"/>
        </w:rPr>
        <w:t>, Geschmack oder sonstiger Beschaffenheit nicht nachteilig verändert wird.</w:t>
      </w:r>
    </w:p>
    <w:p w14:paraId="7416D551" w14:textId="77777777" w:rsidR="00303926" w:rsidRPr="00392481" w:rsidRDefault="00303926" w:rsidP="00303926">
      <w:pPr>
        <w:rPr>
          <w:rFonts w:ascii="Segoe UI" w:hAnsi="Segoe UI" w:cs="Segoe UI"/>
          <w:sz w:val="20"/>
          <w:szCs w:val="20"/>
        </w:rPr>
      </w:pPr>
      <w:r w:rsidRPr="00392481">
        <w:rPr>
          <w:rFonts w:ascii="Segoe UI" w:hAnsi="Segoe UI" w:cs="Segoe UI"/>
          <w:sz w:val="20"/>
          <w:szCs w:val="20"/>
        </w:rPr>
        <w:t>Personen, die auf Lebensmittel übertragbare Infektionserreger ausscheiden und dadurch die Sicherheit der Lebensmittel gefährden, dürfen während der Zeit der Keimausscheidung nur Arbeiten ausführen, welche Lebensmittelkontaminati</w:t>
      </w:r>
      <w:r w:rsidRPr="00392481">
        <w:rPr>
          <w:rFonts w:ascii="Segoe UI" w:hAnsi="Segoe UI" w:cs="Segoe UI"/>
          <w:sz w:val="20"/>
          <w:szCs w:val="20"/>
        </w:rPr>
        <w:softHyphen/>
        <w:t>onen ausschliessen.</w:t>
      </w:r>
    </w:p>
    <w:p w14:paraId="2B028381" w14:textId="77777777" w:rsidR="00303926" w:rsidRPr="00392481" w:rsidRDefault="00303926" w:rsidP="00303926">
      <w:pPr>
        <w:rPr>
          <w:rFonts w:ascii="Segoe UI" w:hAnsi="Segoe UI" w:cs="Segoe UI"/>
          <w:sz w:val="20"/>
          <w:szCs w:val="20"/>
        </w:rPr>
      </w:pPr>
      <w:r w:rsidRPr="00392481">
        <w:rPr>
          <w:rFonts w:ascii="Segoe UI" w:hAnsi="Segoe UI" w:cs="Segoe UI"/>
          <w:sz w:val="20"/>
          <w:szCs w:val="20"/>
        </w:rPr>
        <w:t>Lebensmittel und Speisen, die einer Kühlhaltevorschrift unterliegen oder als leichtverderblich gelten, sind nach abge</w:t>
      </w:r>
      <w:r w:rsidRPr="00392481">
        <w:rPr>
          <w:rFonts w:ascii="Segoe UI" w:hAnsi="Segoe UI" w:cs="Segoe UI"/>
          <w:sz w:val="20"/>
          <w:szCs w:val="20"/>
        </w:rPr>
        <w:softHyphen/>
        <w:t>schlossener Zubereitung sofort abzukühlen und bei höchstens +5° zu lagern.</w:t>
      </w:r>
    </w:p>
    <w:p w14:paraId="1A7BC81A" w14:textId="77777777" w:rsidR="00303926" w:rsidRPr="00392481" w:rsidRDefault="00303926" w:rsidP="00303926">
      <w:pPr>
        <w:pStyle w:val="berschrift2"/>
        <w:numPr>
          <w:ilvl w:val="1"/>
          <w:numId w:val="20"/>
        </w:numPr>
        <w:tabs>
          <w:tab w:val="clear" w:pos="720"/>
          <w:tab w:val="num" w:pos="360"/>
        </w:tabs>
        <w:ind w:left="567" w:hanging="567"/>
        <w:rPr>
          <w:rFonts w:ascii="Segoe UI" w:hAnsi="Segoe UI" w:cs="Segoe UI"/>
        </w:rPr>
      </w:pPr>
      <w:r w:rsidRPr="00392481">
        <w:rPr>
          <w:rFonts w:ascii="Segoe UI" w:hAnsi="Segoe UI" w:cs="Segoe UI"/>
        </w:rPr>
        <w:t>Ausschankstellen / Handwascheinrichtung</w:t>
      </w:r>
    </w:p>
    <w:p w14:paraId="19B857ED" w14:textId="77777777" w:rsidR="00303926" w:rsidRPr="00392481" w:rsidRDefault="00303926" w:rsidP="00303926">
      <w:pPr>
        <w:rPr>
          <w:rFonts w:ascii="Segoe UI" w:hAnsi="Segoe UI" w:cs="Segoe UI"/>
          <w:sz w:val="20"/>
          <w:szCs w:val="20"/>
        </w:rPr>
      </w:pPr>
      <w:r w:rsidRPr="00392481">
        <w:rPr>
          <w:rFonts w:ascii="Segoe UI" w:hAnsi="Segoe UI" w:cs="Segoe UI"/>
          <w:sz w:val="20"/>
          <w:szCs w:val="20"/>
        </w:rPr>
        <w:t>Für Ausschankstellen mit Abgabe von Getränken in Mehrweggeschirr muss als Spüleinrichtung ein doppelteiliger Spültrog mit Kalt- und Warmwasserbeschickung oder ein einteiliger Spültrog kombiniert mit einer Geschirrspülma</w:t>
      </w:r>
      <w:r w:rsidRPr="00392481">
        <w:rPr>
          <w:rFonts w:ascii="Segoe UI" w:hAnsi="Segoe UI" w:cs="Segoe UI"/>
          <w:sz w:val="20"/>
          <w:szCs w:val="20"/>
        </w:rPr>
        <w:softHyphen/>
        <w:t>schine zur Verfügung stehen. Ein Spültrog ist mit Seifenspender und Einweghandtüchern einzurichten.</w:t>
      </w:r>
    </w:p>
    <w:p w14:paraId="5011E7B4" w14:textId="77777777" w:rsidR="00303926" w:rsidRPr="00392481" w:rsidRDefault="00303926" w:rsidP="00303926">
      <w:pPr>
        <w:pStyle w:val="berschrift2"/>
        <w:numPr>
          <w:ilvl w:val="1"/>
          <w:numId w:val="20"/>
        </w:numPr>
        <w:tabs>
          <w:tab w:val="clear" w:pos="720"/>
          <w:tab w:val="num" w:pos="360"/>
        </w:tabs>
        <w:ind w:left="567" w:hanging="567"/>
        <w:rPr>
          <w:rFonts w:ascii="Segoe UI" w:hAnsi="Segoe UI" w:cs="Segoe UI"/>
        </w:rPr>
      </w:pPr>
      <w:r w:rsidRPr="00392481">
        <w:rPr>
          <w:rFonts w:ascii="Segoe UI" w:hAnsi="Segoe UI" w:cs="Segoe UI"/>
        </w:rPr>
        <w:t>Kehrichtbeseitigung</w:t>
      </w:r>
    </w:p>
    <w:p w14:paraId="59F2BE9A" w14:textId="77777777" w:rsidR="00303926" w:rsidRPr="00392481" w:rsidRDefault="00303926" w:rsidP="00303926">
      <w:pPr>
        <w:rPr>
          <w:rFonts w:ascii="Segoe UI" w:hAnsi="Segoe UI" w:cs="Segoe UI"/>
          <w:sz w:val="20"/>
          <w:szCs w:val="20"/>
        </w:rPr>
      </w:pPr>
      <w:r w:rsidRPr="00392481">
        <w:rPr>
          <w:rFonts w:ascii="Segoe UI" w:hAnsi="Segoe UI" w:cs="Segoe UI"/>
          <w:sz w:val="20"/>
          <w:szCs w:val="20"/>
        </w:rPr>
        <w:t>Für Abfälle sind geeignete, gut gekennzeichnete Behälter bereitzustellen. Lebensmittel, Trinkwasser, Ausrüstungen und Arbeitsflächen müssen vor Kontaminationen durch Abfälle ge</w:t>
      </w:r>
      <w:r w:rsidRPr="00392481">
        <w:rPr>
          <w:rFonts w:ascii="Segoe UI" w:hAnsi="Segoe UI" w:cs="Segoe UI"/>
          <w:sz w:val="20"/>
          <w:szCs w:val="20"/>
        </w:rPr>
        <w:softHyphen/>
        <w:t>schützt werden.</w:t>
      </w:r>
    </w:p>
    <w:p w14:paraId="50870E75" w14:textId="77777777" w:rsidR="00303926" w:rsidRPr="00392481" w:rsidRDefault="00303926" w:rsidP="00303926">
      <w:pPr>
        <w:pStyle w:val="berschrift2"/>
        <w:numPr>
          <w:ilvl w:val="1"/>
          <w:numId w:val="20"/>
        </w:numPr>
        <w:tabs>
          <w:tab w:val="clear" w:pos="720"/>
          <w:tab w:val="num" w:pos="360"/>
        </w:tabs>
        <w:ind w:left="567" w:hanging="567"/>
        <w:rPr>
          <w:rFonts w:ascii="Segoe UI" w:hAnsi="Segoe UI" w:cs="Segoe UI"/>
        </w:rPr>
      </w:pPr>
      <w:r w:rsidRPr="00392481">
        <w:rPr>
          <w:rFonts w:ascii="Segoe UI" w:hAnsi="Segoe UI" w:cs="Segoe UI"/>
        </w:rPr>
        <w:t>Deklaration</w:t>
      </w:r>
    </w:p>
    <w:p w14:paraId="684289A6" w14:textId="77777777" w:rsidR="00303926" w:rsidRPr="00392481" w:rsidRDefault="00303926" w:rsidP="00303926">
      <w:pPr>
        <w:rPr>
          <w:rFonts w:ascii="Segoe UI" w:hAnsi="Segoe UI" w:cs="Segoe UI"/>
          <w:sz w:val="20"/>
          <w:szCs w:val="20"/>
        </w:rPr>
      </w:pPr>
      <w:r w:rsidRPr="00392481">
        <w:rPr>
          <w:rFonts w:ascii="Segoe UI" w:hAnsi="Segoe UI" w:cs="Segoe UI"/>
          <w:sz w:val="20"/>
          <w:szCs w:val="20"/>
        </w:rPr>
        <w:t>Speise- und Getränkekarte:</w:t>
      </w:r>
      <w:r w:rsidRPr="00392481">
        <w:rPr>
          <w:rFonts w:ascii="Segoe UI" w:hAnsi="Segoe UI" w:cs="Segoe UI"/>
          <w:sz w:val="20"/>
          <w:szCs w:val="20"/>
        </w:rPr>
        <w:br/>
        <w:t>Herkunftsland und Art des Fleisches, Sachbezeichnung, Menge und Preise sämtlicher Lebensmittel und Getränke sind bekannt zu geben.</w:t>
      </w:r>
    </w:p>
    <w:p w14:paraId="5BA79BC4" w14:textId="77777777" w:rsidR="00303926" w:rsidRPr="00392481" w:rsidRDefault="00303926" w:rsidP="00303926">
      <w:pPr>
        <w:pStyle w:val="berschrift2"/>
        <w:numPr>
          <w:ilvl w:val="1"/>
          <w:numId w:val="20"/>
        </w:numPr>
        <w:tabs>
          <w:tab w:val="clear" w:pos="720"/>
          <w:tab w:val="num" w:pos="360"/>
        </w:tabs>
        <w:ind w:left="567" w:hanging="567"/>
        <w:rPr>
          <w:rFonts w:ascii="Segoe UI" w:hAnsi="Segoe UI" w:cs="Segoe UI"/>
        </w:rPr>
      </w:pPr>
      <w:r w:rsidRPr="00392481">
        <w:rPr>
          <w:rFonts w:ascii="Segoe UI" w:hAnsi="Segoe UI" w:cs="Segoe UI"/>
        </w:rPr>
        <w:t>Rechtliche Grundlagen</w:t>
      </w:r>
    </w:p>
    <w:p w14:paraId="480F8EB6" w14:textId="77777777" w:rsidR="00303926" w:rsidRPr="00392481" w:rsidRDefault="00303926" w:rsidP="00303926">
      <w:pPr>
        <w:rPr>
          <w:rFonts w:ascii="Segoe UI" w:hAnsi="Segoe UI" w:cs="Segoe UI"/>
          <w:sz w:val="20"/>
          <w:szCs w:val="20"/>
        </w:rPr>
      </w:pPr>
      <w:r w:rsidRPr="00392481">
        <w:rPr>
          <w:rFonts w:ascii="Segoe UI" w:hAnsi="Segoe UI" w:cs="Segoe UI"/>
          <w:sz w:val="20"/>
          <w:szCs w:val="20"/>
        </w:rPr>
        <w:t>Lebensmittelverordnung vom 1. März 1997</w:t>
      </w:r>
      <w:r w:rsidRPr="00392481">
        <w:rPr>
          <w:rFonts w:ascii="Segoe UI" w:hAnsi="Segoe UI" w:cs="Segoe UI"/>
          <w:sz w:val="20"/>
          <w:szCs w:val="20"/>
        </w:rPr>
        <w:br/>
        <w:t>Hygieneverordnung vom 26. Juni 1995</w:t>
      </w:r>
    </w:p>
    <w:p w14:paraId="17E2B429" w14:textId="77777777" w:rsidR="00303926" w:rsidRPr="00392481" w:rsidRDefault="00303926" w:rsidP="00303926">
      <w:pPr>
        <w:pStyle w:val="Untertitel"/>
        <w:rPr>
          <w:rFonts w:ascii="Segoe UI" w:hAnsi="Segoe UI" w:cs="Segoe UI"/>
        </w:rPr>
      </w:pPr>
      <w:r w:rsidRPr="00392481">
        <w:rPr>
          <w:rFonts w:ascii="Segoe UI" w:hAnsi="Segoe UI" w:cs="Segoe UI"/>
        </w:rPr>
        <w:t>Kontaktadresse</w:t>
      </w:r>
    </w:p>
    <w:p w14:paraId="6F264CC7" w14:textId="77777777" w:rsidR="00303926" w:rsidRPr="00392481" w:rsidRDefault="00303926" w:rsidP="00303926">
      <w:pPr>
        <w:rPr>
          <w:rFonts w:ascii="Segoe UI" w:hAnsi="Segoe UI" w:cs="Segoe UI"/>
          <w:sz w:val="20"/>
          <w:szCs w:val="20"/>
        </w:rPr>
      </w:pPr>
      <w:r w:rsidRPr="00392481">
        <w:rPr>
          <w:rFonts w:ascii="Segoe UI" w:hAnsi="Segoe UI" w:cs="Segoe UI"/>
          <w:sz w:val="20"/>
          <w:szCs w:val="20"/>
        </w:rPr>
        <w:t>Lebensmittelinspektorat, Frohbergstrasse 3, 9001 St. Gallen, Telefon 071 494 38 00, Fax 071 494 38 90</w:t>
      </w:r>
    </w:p>
    <w:p w14:paraId="0D34B2F3" w14:textId="2B5C5DDD" w:rsidR="00303926" w:rsidRPr="00303926" w:rsidRDefault="00303926" w:rsidP="00303926"/>
    <w:sectPr w:rsidR="00303926" w:rsidRPr="00303926" w:rsidSect="00BA2263">
      <w:headerReference w:type="even" r:id="rId12"/>
      <w:headerReference w:type="default" r:id="rId13"/>
      <w:footerReference w:type="even" r:id="rId14"/>
      <w:footerReference w:type="default" r:id="rId15"/>
      <w:headerReference w:type="first" r:id="rId16"/>
      <w:footerReference w:type="first" r:id="rId17"/>
      <w:pgSz w:w="11906" w:h="16838" w:code="9"/>
      <w:pgMar w:top="1134" w:right="1304" w:bottom="851" w:left="1531" w:header="0"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2E036" w14:textId="77777777" w:rsidR="00303926" w:rsidRDefault="00303926" w:rsidP="00F657BF">
      <w:pPr>
        <w:spacing w:after="0"/>
      </w:pPr>
      <w:r>
        <w:separator/>
      </w:r>
    </w:p>
  </w:endnote>
  <w:endnote w:type="continuationSeparator" w:id="0">
    <w:p w14:paraId="5EC79338" w14:textId="77777777" w:rsidR="00303926" w:rsidRDefault="00303926" w:rsidP="00F657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utiger">
    <w:panose1 w:val="00000300000000000000"/>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75528" w14:textId="77777777" w:rsidR="009B584D" w:rsidRDefault="009B58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0913" w14:textId="77777777" w:rsidR="00F657BF" w:rsidRDefault="00F657BF" w:rsidP="00720F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95BA" w14:textId="77777777" w:rsidR="009B584D" w:rsidRDefault="009B584D" w:rsidP="00A713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130AC" w14:textId="77777777" w:rsidR="00303926" w:rsidRDefault="00303926" w:rsidP="00F657BF">
      <w:pPr>
        <w:spacing w:after="0"/>
      </w:pPr>
      <w:r>
        <w:separator/>
      </w:r>
    </w:p>
  </w:footnote>
  <w:footnote w:type="continuationSeparator" w:id="0">
    <w:p w14:paraId="375266AA" w14:textId="77777777" w:rsidR="00303926" w:rsidRDefault="00303926" w:rsidP="00F657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03AA" w14:textId="77777777" w:rsidR="009B584D" w:rsidRDefault="009B58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vorlage1"/>
      <w:tblW w:w="9070" w:type="dxa"/>
      <w:tblLook w:val="04A0" w:firstRow="1" w:lastRow="0" w:firstColumn="1" w:lastColumn="0" w:noHBand="0" w:noVBand="1"/>
    </w:tblPr>
    <w:tblGrid>
      <w:gridCol w:w="9070"/>
    </w:tblGrid>
    <w:tr w:rsidR="00CB0747" w14:paraId="4BC9B1DA" w14:textId="77777777" w:rsidTr="00DA538D">
      <w:trPr>
        <w:trHeight w:val="283"/>
      </w:trPr>
      <w:tc>
        <w:tcPr>
          <w:tcW w:w="9070" w:type="dxa"/>
        </w:tcPr>
        <w:p w14:paraId="793D9D55" w14:textId="77777777" w:rsidR="009B584D" w:rsidRDefault="009B584D" w:rsidP="00CB0747">
          <w:pPr>
            <w:pStyle w:val="KeinLeerraum"/>
          </w:pPr>
        </w:p>
      </w:tc>
    </w:tr>
  </w:tbl>
  <w:p w14:paraId="13B8C84C" w14:textId="77777777" w:rsidR="00F657BF" w:rsidRPr="00CB0747" w:rsidRDefault="00973515" w:rsidP="00CB0747">
    <w:pPr>
      <w:pStyle w:val="Kopfzeile"/>
    </w:pPr>
    <w:r>
      <w:t xml:space="preserve">Seite </w:t>
    </w:r>
    <w:r>
      <w:fldChar w:fldCharType="begin"/>
    </w:r>
    <w:r>
      <w:instrText>PAGE   \* MERGEFORMAT</w:instrText>
    </w:r>
    <w:r>
      <w:fldChar w:fldCharType="separate"/>
    </w:r>
    <w:r w:rsidRPr="00CC78DD">
      <w:rPr>
        <w:noProof/>
        <w:lang w:val="de-DE"/>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vorlage1"/>
      <w:tblW w:w="9070" w:type="dxa"/>
      <w:tblLook w:val="04A0" w:firstRow="1" w:lastRow="0" w:firstColumn="1" w:lastColumn="0" w:noHBand="0" w:noVBand="1"/>
    </w:tblPr>
    <w:tblGrid>
      <w:gridCol w:w="9070"/>
    </w:tblGrid>
    <w:tr w:rsidR="009F7D3A" w14:paraId="46BAC908" w14:textId="77777777" w:rsidTr="00DA538D">
      <w:trPr>
        <w:trHeight w:val="283"/>
      </w:trPr>
      <w:tc>
        <w:tcPr>
          <w:tcW w:w="9070" w:type="dxa"/>
        </w:tcPr>
        <w:p w14:paraId="0DAD26EB" w14:textId="77777777" w:rsidR="009B584D" w:rsidRDefault="009B584D" w:rsidP="009F7D3A">
          <w:pPr>
            <w:pStyle w:val="KeinLeerraum"/>
          </w:pPr>
        </w:p>
      </w:tc>
    </w:tr>
    <w:tr w:rsidR="009F7D3A" w14:paraId="6B383CA2" w14:textId="77777777" w:rsidTr="00DA538D">
      <w:trPr>
        <w:trHeight w:val="1049"/>
      </w:trPr>
      <w:tc>
        <w:tcPr>
          <w:tcW w:w="9070" w:type="dxa"/>
        </w:tcPr>
        <w:p w14:paraId="06BF1293" w14:textId="77777777" w:rsidR="009B584D" w:rsidRDefault="009B584D" w:rsidP="009F7D3A">
          <w:pPr>
            <w:pStyle w:val="KeinLeerraum"/>
          </w:pPr>
        </w:p>
      </w:tc>
    </w:tr>
    <w:tr w:rsidR="009F7D3A" w14:paraId="767A3E8F" w14:textId="77777777" w:rsidTr="00DA538D">
      <w:trPr>
        <w:trHeight w:val="652"/>
      </w:trPr>
      <w:tc>
        <w:tcPr>
          <w:tcW w:w="9070" w:type="dxa"/>
        </w:tcPr>
        <w:p w14:paraId="677B0BA2" w14:textId="77777777" w:rsidR="009B584D" w:rsidRDefault="009B584D" w:rsidP="009F7D3A">
          <w:pPr>
            <w:pStyle w:val="KeinLeerraum"/>
          </w:pPr>
        </w:p>
      </w:tc>
    </w:tr>
    <w:tr w:rsidR="009F7D3A" w14:paraId="187E86F4" w14:textId="77777777" w:rsidTr="00DA538D">
      <w:trPr>
        <w:trHeight w:val="850"/>
      </w:trPr>
      <w:tc>
        <w:tcPr>
          <w:tcW w:w="9070" w:type="dxa"/>
        </w:tcPr>
        <w:p w14:paraId="4ABEE5B1" w14:textId="77777777" w:rsidR="009B584D" w:rsidRDefault="009B584D" w:rsidP="009F7D3A">
          <w:pPr>
            <w:pStyle w:val="KeinLeerraum"/>
          </w:pPr>
        </w:p>
      </w:tc>
    </w:tr>
  </w:tbl>
  <w:p w14:paraId="490BF557" w14:textId="77777777" w:rsidR="009B584D" w:rsidRPr="004E24CE" w:rsidRDefault="00973515" w:rsidP="009F7D3A">
    <w:pPr>
      <w:pStyle w:val="InvisibleLine"/>
    </w:pPr>
    <w:r>
      <w:rPr>
        <w:noProof/>
        <w:lang w:val="de-DE" w:eastAsia="de-DE"/>
      </w:rPr>
      <mc:AlternateContent>
        <mc:Choice Requires="wps">
          <w:drawing>
            <wp:anchor distT="0" distB="0" distL="114300" distR="114300" simplePos="0" relativeHeight="251661312" behindDoc="1" locked="1" layoutInCell="1" allowOverlap="1" wp14:anchorId="1ACA5FC2" wp14:editId="60C853D1">
              <wp:simplePos x="0" y="0"/>
              <wp:positionH relativeFrom="page">
                <wp:align>center</wp:align>
              </wp:positionH>
              <wp:positionV relativeFrom="page">
                <wp:posOffset>-16175990</wp:posOffset>
              </wp:positionV>
              <wp:extent cx="8640000" cy="1800000"/>
              <wp:effectExtent l="1991360" t="0" r="2057400" b="0"/>
              <wp:wrapNone/>
              <wp:docPr id="5" name="###DraftMode###4" descr="off"/>
              <wp:cNvGraphicFramePr/>
              <a:graphic xmlns:a="http://schemas.openxmlformats.org/drawingml/2006/main">
                <a:graphicData uri="http://schemas.microsoft.com/office/word/2010/wordprocessingShape">
                  <wps:wsp>
                    <wps:cNvSpPr txBox="1"/>
                    <wps:spPr>
                      <a:xfrm rot="18000000">
                        <a:off x="0" y="0"/>
                        <a:ext cx="8640000" cy="180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CustomElements.Texts.Draft"/>
                            <w:id w:val="-2132847699"/>
                            <w:dataBinding w:xpath="//Text[@id='CustomElements.Texts.Draft']" w:storeItemID="{37F56E75-BF1F-4C84-AB45-EFF687ADB1F7}"/>
                            <w:text w:multiLine="1"/>
                          </w:sdtPr>
                          <w:sdtEndPr/>
                          <w:sdtContent>
                            <w:p w14:paraId="226AB5C5" w14:textId="77777777" w:rsidR="009B584D" w:rsidRPr="00E93620" w:rsidRDefault="00973515" w:rsidP="00B51021">
                              <w:pPr>
                                <w:pStyle w:val="DraftText"/>
                              </w:pPr>
                              <w:r>
                                <w:t>Entwurf</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A5FC2" id="_x0000_t202" coordsize="21600,21600" o:spt="202" path="m,l,21600r21600,l21600,xe">
              <v:stroke joinstyle="miter"/>
              <v:path gradientshapeok="t" o:connecttype="rect"/>
            </v:shapetype>
            <v:shape id="###DraftMode###4" o:spid="_x0000_s1026" type="#_x0000_t202" alt="off" style="position:absolute;margin-left:0;margin-top:-1273.7pt;width:680.3pt;height:141.75pt;rotation:-60;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" filled="f" stroked="f" strokeweight=".5pt">
              <v:textbox inset="0,0,0,0">
                <w:txbxContent>
                  <w:sdt>
                    <w:sdtPr>
                      <w:alias w:val="CustomElements.Texts.Draft"/>
                      <w:id w:val="-2132847699"/>
                      <w:dataBinding w:xpath="//Text[@id='CustomElements.Texts.Draft']" w:storeItemID="{37F56E75-BF1F-4C84-AB45-EFF687ADB1F7}"/>
                      <w:text w:multiLine="1"/>
                    </w:sdtPr>
                    <w:sdtEndPr/>
                    <w:sdtContent>
                      <w:p w14:paraId="226AB5C5" w14:textId="77777777" w:rsidR="009B584D" w:rsidRPr="00E93620" w:rsidRDefault="00973515" w:rsidP="00B51021">
                        <w:pPr>
                          <w:pStyle w:val="DraftText"/>
                        </w:pPr>
                        <w:r>
                          <w:t>Entwurf</w:t>
                        </w:r>
                      </w:p>
                    </w:sdtContent>
                  </w:sdt>
                </w:txbxContent>
              </v:textbox>
              <w10:wrap anchorx="page" anchory="page"/>
              <w10:anchorlock/>
            </v:shape>
          </w:pict>
        </mc:Fallback>
      </mc:AlternateContent>
    </w:r>
    <w:r>
      <w:rPr>
        <w:noProof/>
        <w:lang w:val="de-DE" w:eastAsia="de-DE"/>
      </w:rPr>
      <mc:AlternateContent>
        <mc:Choice Requires="wps">
          <w:drawing>
            <wp:anchor distT="0" distB="0" distL="114300" distR="114300" simplePos="0" relativeHeight="251659264" behindDoc="0" locked="1" layoutInCell="1" allowOverlap="1" wp14:anchorId="00445790" wp14:editId="58DFF299">
              <wp:simplePos x="0" y="0"/>
              <wp:positionH relativeFrom="page">
                <wp:posOffset>504190</wp:posOffset>
              </wp:positionH>
              <wp:positionV relativeFrom="page">
                <wp:posOffset>179705</wp:posOffset>
              </wp:positionV>
              <wp:extent cx="6480000" cy="1188000"/>
              <wp:effectExtent l="0" t="0" r="0" b="12700"/>
              <wp:wrapNone/>
              <wp:docPr id="6" name="###Logo###1"/>
              <wp:cNvGraphicFramePr/>
              <a:graphic xmlns:a="http://schemas.openxmlformats.org/drawingml/2006/main">
                <a:graphicData uri="http://schemas.microsoft.com/office/word/2010/wordprocessingShape">
                  <wps:wsp>
                    <wps:cNvSpPr txBox="1"/>
                    <wps:spPr>
                      <a:xfrm>
                        <a:off x="0" y="0"/>
                        <a:ext cx="6480000" cy="1188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467B80" w14:textId="77777777" w:rsidR="009B584D" w:rsidRDefault="00973515" w:rsidP="009F7D3A">
                          <w:pPr>
                            <w:pStyle w:val="KeinLeerraum"/>
                          </w:pPr>
                          <w:r>
                            <w:rPr>
                              <w:noProof/>
                              <w:lang w:val="de-DE" w:eastAsia="de-DE"/>
                            </w:rPr>
                            <w:drawing>
                              <wp:inline distT="0" distB="0" distL="0" distR="0" wp14:anchorId="65E89F4C" wp14:editId="283422FE">
                                <wp:extent cx="6483096" cy="1188720"/>
                                <wp:effectExtent l="0" t="0" r="0" b="0"/>
                                <wp:docPr id="1358404891" name="ooImg_3470996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096" cy="118872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45790" id="###Logo###1" o:spid="_x0000_s1027" type="#_x0000_t202" style="position:absolute;margin-left:39.7pt;margin-top:14.15pt;width:510.25pt;height:9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" filled="f" stroked="f" strokeweight=".5pt">
              <v:textbox inset="0,0,0,0">
                <w:txbxContent>
                  <w:p w14:paraId="1A467B80" w14:textId="77777777" w:rsidR="009B584D" w:rsidRDefault="00973515" w:rsidP="009F7D3A">
                    <w:pPr>
                      <w:pStyle w:val="KeinLeerraum"/>
                    </w:pPr>
                    <w:r>
                      <w:rPr>
                        <w:noProof/>
                        <w:lang w:val="de-DE" w:eastAsia="de-DE"/>
                      </w:rPr>
                      <w:drawing>
                        <wp:inline distT="0" distB="0" distL="0" distR="0" wp14:anchorId="65E89F4C" wp14:editId="283422FE">
                          <wp:extent cx="6483096" cy="1188720"/>
                          <wp:effectExtent l="0" t="0" r="0" b="0"/>
                          <wp:docPr id="1358404891" name="ooImg_3470996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096" cy="118872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E04CE3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F86898"/>
    <w:multiLevelType w:val="hybridMultilevel"/>
    <w:tmpl w:val="D9542D6E"/>
    <w:lvl w:ilvl="0" w:tplc="E566F6E2">
      <w:numFmt w:val="bullet"/>
      <w:lvlText w:val=""/>
      <w:lvlJc w:val="left"/>
      <w:pPr>
        <w:ind w:left="720" w:hanging="360"/>
      </w:pPr>
      <w:rPr>
        <w:rFonts w:ascii="Wingdings" w:eastAsia="Calibri" w:hAnsi="Wingdings" w:cs="Arial" w:hint="default"/>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F7F3D1B"/>
    <w:multiLevelType w:val="hybridMultilevel"/>
    <w:tmpl w:val="38E89F4E"/>
    <w:lvl w:ilvl="0" w:tplc="056EBE04">
      <w:start w:val="1"/>
      <w:numFmt w:val="bullet"/>
      <w:pStyle w:val="Auflistung"/>
      <w:lvlText w:val="–"/>
      <w:lvlJc w:val="left"/>
      <w:pPr>
        <w:ind w:left="360" w:hanging="360"/>
      </w:pPr>
      <w:rPr>
        <w:rFonts w:ascii="Frutiger" w:hAnsi="Frutiger"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0A40618"/>
    <w:multiLevelType w:val="multilevel"/>
    <w:tmpl w:val="AF18A842"/>
    <w:lvl w:ilvl="0">
      <w:start w:val="1"/>
      <w:numFmt w:val="lowerLetter"/>
      <w:pStyle w:val="ListAlphabetic"/>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4" w15:restartNumberingAfterBreak="0">
    <w:nsid w:val="146109A8"/>
    <w:multiLevelType w:val="multilevel"/>
    <w:tmpl w:val="2618D7B0"/>
    <w:lvl w:ilvl="0">
      <w:start w:val="1"/>
      <w:numFmt w:val="decimal"/>
      <w:lvlText w:val="%1."/>
      <w:lvlJc w:val="left"/>
      <w:pPr>
        <w:ind w:left="360" w:hanging="360"/>
      </w:pPr>
      <w:rPr>
        <w:rFonts w:hint="default"/>
        <w:b/>
        <w:i w:val="0"/>
        <w:sz w:val="22"/>
      </w:rPr>
    </w:lvl>
    <w:lvl w:ilvl="1">
      <w:start w:val="1"/>
      <w:numFmt w:val="decimal"/>
      <w:lvlText w:val="%1.%2"/>
      <w:lvlJc w:val="left"/>
      <w:pPr>
        <w:tabs>
          <w:tab w:val="num" w:pos="720"/>
        </w:tabs>
        <w:ind w:left="720" w:hanging="720"/>
      </w:pPr>
      <w:rPr>
        <w:rFonts w:ascii="Frutiger" w:hAnsi="Frutiger" w:cs="Times New Roman" w:hint="default"/>
        <w:b/>
        <w:i w:val="0"/>
        <w:iCs w:val="0"/>
        <w:caps w:val="0"/>
        <w:smallCaps w:val="0"/>
        <w:strike w:val="0"/>
        <w:dstrike w:val="0"/>
        <w:outline w:val="0"/>
        <w:shadow w:val="0"/>
        <w:emboss w:val="0"/>
        <w:imprint w:val="0"/>
        <w:vanish w:val="0"/>
        <w:spacing w:val="0"/>
        <w:kern w:val="0"/>
        <w:position w:val="0"/>
        <w:sz w:val="22"/>
        <w:u w:val="none"/>
        <w:vertAlign w:val="baseline"/>
        <w:em w:val="none"/>
      </w:rPr>
    </w:lvl>
    <w:lvl w:ilvl="2">
      <w:start w:val="1"/>
      <w:numFmt w:val="decimal"/>
      <w:lvlText w:val="%1.%2.%3"/>
      <w:lvlJc w:val="left"/>
      <w:pPr>
        <w:tabs>
          <w:tab w:val="num" w:pos="1072"/>
        </w:tabs>
        <w:ind w:left="1072" w:hanging="715"/>
      </w:pPr>
      <w:rPr>
        <w:rFonts w:ascii="Frutiger" w:hAnsi="Frutiger" w:cs="Times New Roman" w:hint="default"/>
        <w:b/>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 w:ilvl="3">
      <w:start w:val="1"/>
      <w:numFmt w:val="decimal"/>
      <w:lvlText w:val="%1.%2.%3.%4"/>
      <w:lvlJc w:val="left"/>
      <w:pPr>
        <w:tabs>
          <w:tab w:val="num" w:pos="1072"/>
        </w:tabs>
        <w:ind w:left="1429" w:hanging="1072"/>
      </w:pPr>
      <w:rPr>
        <w:rFonts w:ascii="Frutiger" w:hAnsi="Frutiger" w:hint="default"/>
        <w:sz w:val="22"/>
      </w:rPr>
    </w:lvl>
    <w:lvl w:ilvl="4">
      <w:start w:val="1"/>
      <w:numFmt w:val="decimal"/>
      <w:lvlText w:val="%1.%2.%3.%4.%5"/>
      <w:lvlJc w:val="left"/>
      <w:pPr>
        <w:ind w:left="2232" w:hanging="792"/>
      </w:pPr>
      <w:rPr>
        <w:rFonts w:ascii="Frutiger" w:hAnsi="Frutiger" w:hint="default"/>
        <w:sz w:val="22"/>
      </w:rPr>
    </w:lvl>
    <w:lvl w:ilvl="5">
      <w:start w:val="1"/>
      <w:numFmt w:val="decimal"/>
      <w:lvlText w:val="%1.%2.%3.%4.%5.%6"/>
      <w:lvlJc w:val="left"/>
      <w:pPr>
        <w:ind w:left="2736" w:hanging="936"/>
      </w:pPr>
      <w:rPr>
        <w:rFonts w:ascii="Frutiger" w:hAnsi="Frutiger" w:hint="default"/>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F639B4"/>
    <w:multiLevelType w:val="hybridMultilevel"/>
    <w:tmpl w:val="D19C0824"/>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9FB5AB8"/>
    <w:multiLevelType w:val="multilevel"/>
    <w:tmpl w:val="5DDE8CD0"/>
    <w:numStyleLink w:val="ListLineList"/>
  </w:abstractNum>
  <w:abstractNum w:abstractNumId="7" w15:restartNumberingAfterBreak="0">
    <w:nsid w:val="1E3E54B7"/>
    <w:multiLevelType w:val="multilevel"/>
    <w:tmpl w:val="6ABC1D10"/>
    <w:styleLink w:val="HeadingList"/>
    <w:lvl w:ilvl="0">
      <w:start w:val="1"/>
      <w:numFmt w:val="decimal"/>
      <w:pStyle w:val="berschrift1"/>
      <w:lvlText w:val="%1."/>
      <w:lvlJc w:val="left"/>
      <w:pPr>
        <w:ind w:left="425" w:hanging="425"/>
      </w:pPr>
      <w:rPr>
        <w:rFonts w:asciiTheme="majorHAnsi" w:hAnsiTheme="majorHAnsi"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907" w:hanging="907"/>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8" w15:restartNumberingAfterBreak="0">
    <w:nsid w:val="20173F22"/>
    <w:multiLevelType w:val="multilevel"/>
    <w:tmpl w:val="5DDE8CD0"/>
    <w:styleLink w:val="ListLineList"/>
    <w:lvl w:ilvl="0">
      <w:start w:val="1"/>
      <w:numFmt w:val="bullet"/>
      <w:pStyle w:val="ListLine"/>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2AB47336"/>
    <w:multiLevelType w:val="multilevel"/>
    <w:tmpl w:val="158011F0"/>
    <w:styleLink w:val="ListNumericList"/>
    <w:lvl w:ilvl="0">
      <w:start w:val="1"/>
      <w:numFmt w:val="none"/>
      <w:pStyle w:val="ListNumericRestart"/>
      <w:lvlText w:val=""/>
      <w:lvlJc w:val="left"/>
      <w:pPr>
        <w:ind w:left="0" w:firstLine="0"/>
      </w:pPr>
      <w:rPr>
        <w:rFonts w:asciiTheme="minorHAnsi" w:hAnsiTheme="minorHAnsi" w:hint="default"/>
      </w:rPr>
    </w:lvl>
    <w:lvl w:ilvl="1">
      <w:start w:val="1"/>
      <w:numFmt w:val="decimal"/>
      <w:pStyle w:val="ListNumeric"/>
      <w:lvlText w:val="%2."/>
      <w:lvlJc w:val="left"/>
      <w:pPr>
        <w:ind w:left="425" w:hanging="425"/>
      </w:pPr>
      <w:rPr>
        <w:rFonts w:hint="default"/>
      </w:rPr>
    </w:lvl>
    <w:lvl w:ilvl="2">
      <w:start w:val="1"/>
      <w:numFmt w:val="decimal"/>
      <w:lvlText w:val="%2.%3."/>
      <w:lvlJc w:val="left"/>
      <w:pPr>
        <w:ind w:left="992" w:hanging="567"/>
      </w:pPr>
      <w:rPr>
        <w:rFonts w:hint="default"/>
      </w:rPr>
    </w:lvl>
    <w:lvl w:ilvl="3">
      <w:start w:val="1"/>
      <w:numFmt w:val="decimal"/>
      <w:lvlText w:val="%2.%3.%4"/>
      <w:lvlJc w:val="left"/>
      <w:pPr>
        <w:ind w:left="1701" w:hanging="709"/>
      </w:pPr>
      <w:rPr>
        <w:rFonts w:hint="default"/>
      </w:rPr>
    </w:lvl>
    <w:lvl w:ilvl="4">
      <w:start w:val="1"/>
      <w:numFmt w:val="decimal"/>
      <w:lvlText w:val="%2.%3.%4.%5"/>
      <w:lvlJc w:val="left"/>
      <w:pPr>
        <w:ind w:left="2552" w:hanging="851"/>
      </w:pPr>
      <w:rPr>
        <w:rFonts w:hint="default"/>
      </w:rPr>
    </w:lvl>
    <w:lvl w:ilvl="5">
      <w:start w:val="1"/>
      <w:numFmt w:val="none"/>
      <w:lvlText w:val=""/>
      <w:lvlJc w:val="left"/>
      <w:pPr>
        <w:ind w:left="3545" w:hanging="709"/>
      </w:pPr>
      <w:rPr>
        <w:rFonts w:hint="default"/>
      </w:rPr>
    </w:lvl>
    <w:lvl w:ilvl="6">
      <w:start w:val="1"/>
      <w:numFmt w:val="none"/>
      <w:lvlText w:val=""/>
      <w:lvlJc w:val="left"/>
      <w:pPr>
        <w:ind w:left="4254" w:hanging="709"/>
      </w:pPr>
      <w:rPr>
        <w:rFonts w:hint="default"/>
      </w:rPr>
    </w:lvl>
    <w:lvl w:ilvl="7">
      <w:start w:val="1"/>
      <w:numFmt w:val="none"/>
      <w:lvlText w:val=""/>
      <w:lvlJc w:val="left"/>
      <w:pPr>
        <w:ind w:left="4963" w:hanging="709"/>
      </w:pPr>
      <w:rPr>
        <w:rFonts w:hint="default"/>
      </w:rPr>
    </w:lvl>
    <w:lvl w:ilvl="8">
      <w:start w:val="1"/>
      <w:numFmt w:val="none"/>
      <w:lvlText w:val=""/>
      <w:lvlJc w:val="left"/>
      <w:pPr>
        <w:ind w:left="5672" w:hanging="709"/>
      </w:pPr>
      <w:rPr>
        <w:rFonts w:hint="default"/>
      </w:rPr>
    </w:lvl>
  </w:abstractNum>
  <w:abstractNum w:abstractNumId="10" w15:restartNumberingAfterBreak="0">
    <w:nsid w:val="2EF65E68"/>
    <w:multiLevelType w:val="multilevel"/>
    <w:tmpl w:val="3384A8FE"/>
    <w:numStyleLink w:val="ListBulletList"/>
  </w:abstractNum>
  <w:abstractNum w:abstractNumId="11" w15:restartNumberingAfterBreak="0">
    <w:nsid w:val="3618656C"/>
    <w:multiLevelType w:val="multilevel"/>
    <w:tmpl w:val="3384A8FE"/>
    <w:styleLink w:val="ListBulletList"/>
    <w:lvl w:ilvl="0">
      <w:start w:val="1"/>
      <w:numFmt w:val="bullet"/>
      <w:pStyle w:val="ListBullet"/>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7795AC7"/>
    <w:multiLevelType w:val="multilevel"/>
    <w:tmpl w:val="BAF25014"/>
    <w:styleLink w:val="ListAlphabeticAbstandVorList"/>
    <w:lvl w:ilvl="0">
      <w:start w:val="1"/>
      <w:numFmt w:val="lowerLetter"/>
      <w:pStyle w:val="ListAlphabeticAbstandVor"/>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3" w15:restartNumberingAfterBreak="0">
    <w:nsid w:val="38AF45D0"/>
    <w:multiLevelType w:val="hybridMultilevel"/>
    <w:tmpl w:val="042C4A76"/>
    <w:lvl w:ilvl="0" w:tplc="A3104932">
      <w:start w:val="1"/>
      <w:numFmt w:val="lowerLetter"/>
      <w:pStyle w:val="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F4166EC"/>
    <w:multiLevelType w:val="multilevel"/>
    <w:tmpl w:val="7EF01C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96B532B"/>
    <w:multiLevelType w:val="multilevel"/>
    <w:tmpl w:val="0D409164"/>
    <w:styleLink w:val="ListAlphabeticList"/>
    <w:lvl w:ilvl="0">
      <w:start w:val="1"/>
      <w:numFmt w:val="lowerLetter"/>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6" w15:restartNumberingAfterBreak="0">
    <w:nsid w:val="4AD935B7"/>
    <w:multiLevelType w:val="multilevel"/>
    <w:tmpl w:val="8BB4DB9C"/>
    <w:styleLink w:val="ListLineAbstandVorList"/>
    <w:lvl w:ilvl="0">
      <w:start w:val="1"/>
      <w:numFmt w:val="bullet"/>
      <w:pStyle w:val="ListLineAbstandVor"/>
      <w:lvlText w:val="–"/>
      <w:lvlJc w:val="left"/>
      <w:pPr>
        <w:ind w:left="425" w:hanging="425"/>
      </w:pPr>
      <w:rPr>
        <w:rFonts w:ascii="Times New Roman" w:hAnsi="Times New Roman" w:cs="Times New Roman" w:hint="default"/>
      </w:rPr>
    </w:lvl>
    <w:lvl w:ilvl="1">
      <w:start w:val="1"/>
      <w:numFmt w:val="bullet"/>
      <w:lvlText w:val="–"/>
      <w:lvlJc w:val="left"/>
      <w:pPr>
        <w:ind w:left="850" w:hanging="425"/>
      </w:pPr>
      <w:rPr>
        <w:rFonts w:ascii="Times New Roman" w:hAnsi="Times New Roman" w:cs="Times New Roman" w:hint="default"/>
      </w:rPr>
    </w:lvl>
    <w:lvl w:ilvl="2">
      <w:start w:val="1"/>
      <w:numFmt w:val="bullet"/>
      <w:lvlText w:val="–"/>
      <w:lvlJc w:val="left"/>
      <w:pPr>
        <w:ind w:left="1275" w:hanging="425"/>
      </w:pPr>
      <w:rPr>
        <w:rFonts w:ascii="Times New Roman" w:hAnsi="Times New Roman" w:cs="Times New Roman" w:hint="default"/>
      </w:rPr>
    </w:lvl>
    <w:lvl w:ilvl="3">
      <w:start w:val="1"/>
      <w:numFmt w:val="bullet"/>
      <w:lvlText w:val="–"/>
      <w:lvlJc w:val="left"/>
      <w:pPr>
        <w:ind w:left="1700" w:hanging="425"/>
      </w:pPr>
      <w:rPr>
        <w:rFonts w:ascii="Times New Roman" w:hAnsi="Times New Roman" w:cs="Times New Roman" w:hint="default"/>
      </w:rPr>
    </w:lvl>
    <w:lvl w:ilvl="4">
      <w:start w:val="1"/>
      <w:numFmt w:val="none"/>
      <w:lvlText w:val=""/>
      <w:lvlJc w:val="left"/>
      <w:pPr>
        <w:ind w:left="2125" w:hanging="425"/>
      </w:pPr>
      <w:rPr>
        <w:rFonts w:hint="default"/>
      </w:rPr>
    </w:lvl>
    <w:lvl w:ilvl="5">
      <w:start w:val="1"/>
      <w:numFmt w:val="none"/>
      <w:lvlText w:val="%6"/>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7" w15:restartNumberingAfterBreak="0">
    <w:nsid w:val="5D997B83"/>
    <w:multiLevelType w:val="multilevel"/>
    <w:tmpl w:val="158011F0"/>
    <w:numStyleLink w:val="ListNumericList"/>
  </w:abstractNum>
  <w:abstractNum w:abstractNumId="18" w15:restartNumberingAfterBreak="0">
    <w:nsid w:val="7B9A2848"/>
    <w:multiLevelType w:val="multilevel"/>
    <w:tmpl w:val="A06E15B2"/>
    <w:styleLink w:val="ListNumericVerfgungList"/>
    <w:lvl w:ilvl="0">
      <w:start w:val="1"/>
      <w:numFmt w:val="decimal"/>
      <w:pStyle w:val="ListNumericVerfgung"/>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decimal"/>
      <w:lvlText w:val="%1.%3."/>
      <w:lvlJc w:val="left"/>
      <w:pPr>
        <w:tabs>
          <w:tab w:val="num" w:pos="1134"/>
        </w:tabs>
        <w:ind w:left="992" w:hanging="567"/>
      </w:pPr>
      <w:rPr>
        <w:rFonts w:hint="default"/>
      </w:rPr>
    </w:lvl>
    <w:lvl w:ilvl="3">
      <w:start w:val="1"/>
      <w:numFmt w:val="none"/>
      <w:lvlText w:val=""/>
      <w:lvlJc w:val="left"/>
      <w:pPr>
        <w:ind w:left="992" w:hanging="567"/>
      </w:pPr>
      <w:rPr>
        <w:rFonts w:hint="default"/>
      </w:rPr>
    </w:lvl>
    <w:lvl w:ilvl="4">
      <w:start w:val="1"/>
      <w:numFmt w:val="decimal"/>
      <w:lvlText w:val="%1.%3.%5"/>
      <w:lvlJc w:val="left"/>
      <w:pPr>
        <w:ind w:left="1701" w:hanging="709"/>
      </w:pPr>
      <w:rPr>
        <w:rFonts w:hint="default"/>
      </w:rPr>
    </w:lvl>
    <w:lvl w:ilvl="5">
      <w:start w:val="1"/>
      <w:numFmt w:val="none"/>
      <w:lvlText w:val=""/>
      <w:lvlJc w:val="left"/>
      <w:pPr>
        <w:ind w:left="1701" w:hanging="709"/>
      </w:pPr>
      <w:rPr>
        <w:rFonts w:hint="default"/>
      </w:rPr>
    </w:lvl>
    <w:lvl w:ilvl="6">
      <w:start w:val="1"/>
      <w:numFmt w:val="decimal"/>
      <w:lvlText w:val="%1.%3.%5.%7."/>
      <w:lvlJc w:val="left"/>
      <w:pPr>
        <w:ind w:left="2552" w:hanging="851"/>
      </w:pPr>
      <w:rPr>
        <w:rFonts w:hint="default"/>
      </w:rPr>
    </w:lvl>
    <w:lvl w:ilvl="7">
      <w:start w:val="1"/>
      <w:numFmt w:val="none"/>
      <w:lvlText w:val=""/>
      <w:lvlJc w:val="left"/>
      <w:pPr>
        <w:ind w:left="2552" w:hanging="851"/>
      </w:pPr>
      <w:rPr>
        <w:rFonts w:hint="default"/>
      </w:rPr>
    </w:lvl>
    <w:lvl w:ilvl="8">
      <w:start w:val="1"/>
      <w:numFmt w:val="lowerRoman"/>
      <w:lvlText w:val="%9."/>
      <w:lvlJc w:val="left"/>
      <w:pPr>
        <w:ind w:left="3240" w:hanging="360"/>
      </w:pPr>
      <w:rPr>
        <w:rFonts w:hint="default"/>
      </w:rPr>
    </w:lvl>
  </w:abstractNum>
  <w:num w:numId="1" w16cid:durableId="1151482359">
    <w:abstractNumId w:val="6"/>
  </w:num>
  <w:num w:numId="2" w16cid:durableId="1576235705">
    <w:abstractNumId w:val="15"/>
  </w:num>
  <w:num w:numId="3" w16cid:durableId="1568372020">
    <w:abstractNumId w:val="8"/>
  </w:num>
  <w:num w:numId="4" w16cid:durableId="893279117">
    <w:abstractNumId w:val="11"/>
  </w:num>
  <w:num w:numId="5" w16cid:durableId="1631982739">
    <w:abstractNumId w:val="10"/>
  </w:num>
  <w:num w:numId="6" w16cid:durableId="1833763447">
    <w:abstractNumId w:val="7"/>
  </w:num>
  <w:num w:numId="7" w16cid:durableId="1707827296">
    <w:abstractNumId w:val="17"/>
  </w:num>
  <w:num w:numId="8" w16cid:durableId="1597320348">
    <w:abstractNumId w:val="9"/>
  </w:num>
  <w:num w:numId="9" w16cid:durableId="228032258">
    <w:abstractNumId w:val="18"/>
  </w:num>
  <w:num w:numId="10" w16cid:durableId="1575044622">
    <w:abstractNumId w:val="14"/>
  </w:num>
  <w:num w:numId="11" w16cid:durableId="1706445315">
    <w:abstractNumId w:val="16"/>
  </w:num>
  <w:num w:numId="12" w16cid:durableId="5391286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4458885">
    <w:abstractNumId w:val="3"/>
    <w:lvlOverride w:ilvl="0">
      <w:lvl w:ilvl="0">
        <w:start w:val="1"/>
        <w:numFmt w:val="lowerLetter"/>
        <w:pStyle w:val="ListAlphabetic"/>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Letter"/>
        <w:lvlText w:val="%3)"/>
        <w:lvlJc w:val="left"/>
        <w:pPr>
          <w:ind w:left="1275" w:hanging="425"/>
        </w:pPr>
        <w:rPr>
          <w:rFonts w:hint="default"/>
        </w:rPr>
      </w:lvl>
    </w:lvlOverride>
    <w:lvlOverride w:ilvl="3">
      <w:lvl w:ilvl="3">
        <w:start w:val="1"/>
        <w:numFmt w:val="lowerLetter"/>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none"/>
        <w:lvlText w:val=""/>
        <w:lvlJc w:val="left"/>
        <w:pPr>
          <w:ind w:left="2550" w:hanging="425"/>
        </w:pPr>
        <w:rPr>
          <w:rFonts w:hint="default"/>
        </w:rPr>
      </w:lvl>
    </w:lvlOverride>
    <w:lvlOverride w:ilvl="6">
      <w:lvl w:ilvl="6">
        <w:start w:val="1"/>
        <w:numFmt w:val="none"/>
        <w:lvlText w:val=""/>
        <w:lvlJc w:val="left"/>
        <w:pPr>
          <w:ind w:left="2975" w:hanging="425"/>
        </w:pPr>
        <w:rPr>
          <w:rFonts w:hint="default"/>
        </w:rPr>
      </w:lvl>
    </w:lvlOverride>
    <w:lvlOverride w:ilvl="7">
      <w:lvl w:ilvl="7">
        <w:start w:val="1"/>
        <w:numFmt w:val="none"/>
        <w:lvlText w:val=""/>
        <w:lvlJc w:val="left"/>
        <w:pPr>
          <w:ind w:left="3400" w:hanging="425"/>
        </w:pPr>
        <w:rPr>
          <w:rFonts w:hint="default"/>
        </w:rPr>
      </w:lvl>
    </w:lvlOverride>
    <w:lvlOverride w:ilvl="8">
      <w:lvl w:ilvl="8">
        <w:start w:val="1"/>
        <w:numFmt w:val="none"/>
        <w:lvlText w:val=""/>
        <w:lvlJc w:val="left"/>
        <w:pPr>
          <w:ind w:left="3825" w:hanging="425"/>
        </w:pPr>
        <w:rPr>
          <w:rFonts w:hint="default"/>
        </w:rPr>
      </w:lvl>
    </w:lvlOverride>
  </w:num>
  <w:num w:numId="14" w16cid:durableId="1852142516">
    <w:abstractNumId w:val="12"/>
  </w:num>
  <w:num w:numId="15" w16cid:durableId="2048524683">
    <w:abstractNumId w:val="2"/>
  </w:num>
  <w:num w:numId="16" w16cid:durableId="1393113536">
    <w:abstractNumId w:val="0"/>
  </w:num>
  <w:num w:numId="17" w16cid:durableId="1144468530">
    <w:abstractNumId w:val="13"/>
  </w:num>
  <w:num w:numId="18" w16cid:durableId="725177996">
    <w:abstractNumId w:val="5"/>
  </w:num>
  <w:num w:numId="19" w16cid:durableId="170682313">
    <w:abstractNumId w:val="1"/>
  </w:num>
  <w:num w:numId="20" w16cid:durableId="1325474404">
    <w:abstractNumId w:val="4"/>
  </w:num>
  <w:num w:numId="21" w16cid:durableId="109935537">
    <w:abstractNumId w:val="9"/>
  </w:num>
  <w:num w:numId="22" w16cid:durableId="1347169214">
    <w:abstractNumId w:val="9"/>
  </w:num>
  <w:num w:numId="23" w16cid:durableId="551894026">
    <w:abstractNumId w:val="9"/>
  </w:num>
  <w:num w:numId="24" w16cid:durableId="295990564">
    <w:abstractNumId w:val="13"/>
  </w:num>
  <w:num w:numId="25" w16cid:durableId="1103189937">
    <w:abstractNumId w:val="9"/>
  </w:num>
  <w:num w:numId="26" w16cid:durableId="48373699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ocumentProtection w:edit="forms" w:enforcement="1" w:cryptProviderType="rsaAES" w:cryptAlgorithmClass="hash" w:cryptAlgorithmType="typeAny" w:cryptAlgorithmSid="14" w:cryptSpinCount="100000" w:hash="3pk7Ho+wZyHsQgVS5CLHDtdhpscWDGLwnSEutAu8r/wRA6r4yXMFVFsBnmiRtxJrK+Vj8H45iqfbxrgpq0sPfQ==" w:salt="k39F8GmZH0tc4FjcAgNod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26"/>
    <w:rsid w:val="000004C8"/>
    <w:rsid w:val="00054452"/>
    <w:rsid w:val="00204F7A"/>
    <w:rsid w:val="002B5D9F"/>
    <w:rsid w:val="002E4D6B"/>
    <w:rsid w:val="00303926"/>
    <w:rsid w:val="00366DAD"/>
    <w:rsid w:val="003960BA"/>
    <w:rsid w:val="003E4CFB"/>
    <w:rsid w:val="0059730D"/>
    <w:rsid w:val="00597A51"/>
    <w:rsid w:val="005B52BC"/>
    <w:rsid w:val="005F74E9"/>
    <w:rsid w:val="00604E23"/>
    <w:rsid w:val="006E7A59"/>
    <w:rsid w:val="00737028"/>
    <w:rsid w:val="008F52AF"/>
    <w:rsid w:val="009559DC"/>
    <w:rsid w:val="00973515"/>
    <w:rsid w:val="0097769A"/>
    <w:rsid w:val="009B584D"/>
    <w:rsid w:val="00B451B1"/>
    <w:rsid w:val="00D0078C"/>
    <w:rsid w:val="00D80733"/>
    <w:rsid w:val="00DD5FA9"/>
    <w:rsid w:val="00DE0031"/>
    <w:rsid w:val="00E60247"/>
    <w:rsid w:val="00EB088A"/>
    <w:rsid w:val="00F657BF"/>
    <w:rsid w:val="00F65A5F"/>
    <w:rsid w:val="00FE37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77DC2"/>
  <w15:docId w15:val="{81495462-1C6E-4FDE-82F7-351E05C9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3926"/>
    <w:pPr>
      <w:spacing w:after="132" w:line="264" w:lineRule="exact"/>
    </w:pPr>
    <w:rPr>
      <w:rFonts w:ascii="Frutiger" w:eastAsia="Calibri" w:hAnsi="Frutiger" w:cs="Times New Roman"/>
    </w:rPr>
  </w:style>
  <w:style w:type="paragraph" w:styleId="berschrift1">
    <w:name w:val="heading 1"/>
    <w:basedOn w:val="Standard"/>
    <w:next w:val="Standard"/>
    <w:link w:val="berschrift1Zchn"/>
    <w:uiPriority w:val="9"/>
    <w:qFormat/>
    <w:rsid w:val="008F78C6"/>
    <w:pPr>
      <w:numPr>
        <w:numId w:val="6"/>
      </w:numPr>
      <w:spacing w:before="360"/>
      <w:outlineLvl w:val="0"/>
    </w:pPr>
    <w:rPr>
      <w:rFonts w:asciiTheme="majorHAnsi" w:hAnsiTheme="majorHAnsi"/>
      <w:b/>
    </w:rPr>
  </w:style>
  <w:style w:type="paragraph" w:styleId="berschrift2">
    <w:name w:val="heading 2"/>
    <w:basedOn w:val="Standard"/>
    <w:next w:val="Standard"/>
    <w:link w:val="berschrift2Zchn"/>
    <w:uiPriority w:val="9"/>
    <w:unhideWhenUsed/>
    <w:qFormat/>
    <w:rsid w:val="008F78C6"/>
    <w:pPr>
      <w:numPr>
        <w:ilvl w:val="1"/>
        <w:numId w:val="6"/>
      </w:numPr>
      <w:spacing w:before="240"/>
      <w:outlineLvl w:val="1"/>
    </w:pPr>
    <w:rPr>
      <w:b/>
    </w:rPr>
  </w:style>
  <w:style w:type="paragraph" w:styleId="berschrift3">
    <w:name w:val="heading 3"/>
    <w:basedOn w:val="berschrift2"/>
    <w:next w:val="Standard"/>
    <w:link w:val="berschrift3Zchn"/>
    <w:uiPriority w:val="9"/>
    <w:unhideWhenUsed/>
    <w:qFormat/>
    <w:rsid w:val="009836AE"/>
    <w:pPr>
      <w:numPr>
        <w:ilvl w:val="2"/>
      </w:numPr>
      <w:spacing w:before="120" w:after="60"/>
      <w:outlineLvl w:val="2"/>
    </w:pPr>
  </w:style>
  <w:style w:type="paragraph" w:styleId="berschrift4">
    <w:name w:val="heading 4"/>
    <w:aliases w:val="NotYetCustomized6970"/>
    <w:basedOn w:val="berschrift3"/>
    <w:next w:val="Standard"/>
    <w:link w:val="berschrift4Zchn"/>
    <w:uiPriority w:val="9"/>
    <w:unhideWhenUsed/>
    <w:rsid w:val="002665ED"/>
    <w:pPr>
      <w:numPr>
        <w:ilvl w:val="3"/>
      </w:numPr>
      <w:spacing w:before="240" w:after="120"/>
      <w:outlineLvl w:val="3"/>
    </w:pPr>
  </w:style>
  <w:style w:type="paragraph" w:styleId="berschrift5">
    <w:name w:val="heading 5"/>
    <w:basedOn w:val="Standard"/>
    <w:next w:val="Standard"/>
    <w:link w:val="berschrift5Zchn"/>
    <w:uiPriority w:val="9"/>
    <w:semiHidden/>
    <w:unhideWhenUsed/>
    <w:rsid w:val="00AA242E"/>
    <w:pPr>
      <w:keepNext/>
      <w:keepLines/>
      <w:spacing w:before="40"/>
      <w:outlineLvl w:val="4"/>
    </w:pPr>
    <w:rPr>
      <w:rFonts w:asciiTheme="majorHAnsi" w:eastAsiaTheme="majorEastAsia" w:hAnsiTheme="majorHAnsi" w:cstheme="majorBidi"/>
      <w:color w:val="BFAB00"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
    <w:name w:val="Subject"/>
    <w:basedOn w:val="Standard"/>
    <w:next w:val="Standard"/>
    <w:link w:val="SubjectZchn"/>
    <w:rsid w:val="00664F27"/>
    <w:pPr>
      <w:spacing w:after="480"/>
    </w:pPr>
    <w:rPr>
      <w:b/>
    </w:rPr>
  </w:style>
  <w:style w:type="paragraph" w:styleId="Titel">
    <w:name w:val="Title"/>
    <w:basedOn w:val="Standard"/>
    <w:next w:val="Standard"/>
    <w:link w:val="TitelZchn"/>
    <w:uiPriority w:val="10"/>
    <w:qFormat/>
    <w:rsid w:val="00B610B2"/>
    <w:pPr>
      <w:spacing w:line="360" w:lineRule="exact"/>
    </w:pPr>
    <w:rPr>
      <w:rFonts w:asciiTheme="majorHAnsi" w:hAnsiTheme="majorHAnsi"/>
      <w:b/>
      <w:sz w:val="32"/>
    </w:rPr>
  </w:style>
  <w:style w:type="character" w:customStyle="1" w:styleId="TitelZchn">
    <w:name w:val="Titel Zchn"/>
    <w:basedOn w:val="Absatz-Standardschriftart"/>
    <w:link w:val="Titel"/>
    <w:uiPriority w:val="10"/>
    <w:rsid w:val="00B610B2"/>
    <w:rPr>
      <w:rFonts w:asciiTheme="majorHAnsi" w:hAnsiTheme="majorHAnsi"/>
      <w:b/>
      <w:sz w:val="32"/>
    </w:rPr>
  </w:style>
  <w:style w:type="character" w:customStyle="1" w:styleId="berschrift1Zchn">
    <w:name w:val="Überschrift 1 Zchn"/>
    <w:basedOn w:val="Absatz-Standardschriftart"/>
    <w:link w:val="berschrift1"/>
    <w:uiPriority w:val="9"/>
    <w:rsid w:val="00702A3F"/>
    <w:rPr>
      <w:rFonts w:asciiTheme="majorHAnsi" w:hAnsiTheme="majorHAnsi"/>
      <w:b/>
    </w:rPr>
  </w:style>
  <w:style w:type="paragraph" w:styleId="Untertitel">
    <w:name w:val="Subtitle"/>
    <w:basedOn w:val="Standard"/>
    <w:next w:val="Standard"/>
    <w:link w:val="UntertitelZchn"/>
    <w:uiPriority w:val="11"/>
    <w:qFormat/>
    <w:rsid w:val="00996F0E"/>
    <w:pPr>
      <w:spacing w:before="360"/>
    </w:pPr>
    <w:rPr>
      <w:rFonts w:asciiTheme="majorHAnsi" w:hAnsiTheme="majorHAnsi"/>
      <w:b/>
    </w:rPr>
  </w:style>
  <w:style w:type="character" w:customStyle="1" w:styleId="UntertitelZchn">
    <w:name w:val="Untertitel Zchn"/>
    <w:basedOn w:val="Absatz-Standardschriftart"/>
    <w:link w:val="Untertitel"/>
    <w:uiPriority w:val="11"/>
    <w:rsid w:val="00996F0E"/>
    <w:rPr>
      <w:rFonts w:asciiTheme="majorHAnsi" w:hAnsiTheme="majorHAnsi"/>
      <w:b/>
    </w:rPr>
  </w:style>
  <w:style w:type="character" w:customStyle="1" w:styleId="berschrift2Zchn">
    <w:name w:val="Überschrift 2 Zchn"/>
    <w:basedOn w:val="Absatz-Standardschriftart"/>
    <w:link w:val="berschrift2"/>
    <w:uiPriority w:val="9"/>
    <w:rsid w:val="009836AE"/>
    <w:rPr>
      <w:b/>
    </w:rPr>
  </w:style>
  <w:style w:type="character" w:customStyle="1" w:styleId="berschrift3Zchn">
    <w:name w:val="Überschrift 3 Zchn"/>
    <w:basedOn w:val="Absatz-Standardschriftart"/>
    <w:link w:val="berschrift3"/>
    <w:uiPriority w:val="9"/>
    <w:rsid w:val="009836AE"/>
    <w:rPr>
      <w:b/>
    </w:rPr>
  </w:style>
  <w:style w:type="character" w:customStyle="1" w:styleId="berschrift4Zchn">
    <w:name w:val="Überschrift 4 Zchn"/>
    <w:aliases w:val="NotYetCustomized6970 Zchn"/>
    <w:basedOn w:val="Absatz-Standardschriftart"/>
    <w:link w:val="berschrift4"/>
    <w:uiPriority w:val="9"/>
    <w:rsid w:val="009836AE"/>
    <w:rPr>
      <w:b/>
    </w:rPr>
  </w:style>
  <w:style w:type="paragraph" w:customStyle="1" w:styleId="ListAlphabetic">
    <w:name w:val="ListAlphabetic"/>
    <w:basedOn w:val="Standard"/>
    <w:rsid w:val="00552116"/>
    <w:pPr>
      <w:numPr>
        <w:numId w:val="13"/>
      </w:numPr>
      <w:contextualSpacing/>
    </w:pPr>
  </w:style>
  <w:style w:type="paragraph" w:styleId="Listenabsatz">
    <w:name w:val="List Paragraph"/>
    <w:basedOn w:val="Standard"/>
    <w:uiPriority w:val="34"/>
    <w:qFormat/>
    <w:rsid w:val="004D7849"/>
    <w:pPr>
      <w:ind w:left="720"/>
      <w:contextualSpacing/>
    </w:pPr>
  </w:style>
  <w:style w:type="paragraph" w:customStyle="1" w:styleId="ListNumeric">
    <w:name w:val="ListNumeric"/>
    <w:basedOn w:val="Standard"/>
    <w:rsid w:val="00552116"/>
    <w:pPr>
      <w:numPr>
        <w:ilvl w:val="1"/>
        <w:numId w:val="8"/>
      </w:numPr>
      <w:contextualSpacing/>
    </w:pPr>
  </w:style>
  <w:style w:type="paragraph" w:customStyle="1" w:styleId="ListLine">
    <w:name w:val="ListLine"/>
    <w:basedOn w:val="Standard"/>
    <w:rsid w:val="00552116"/>
    <w:pPr>
      <w:numPr>
        <w:numId w:val="3"/>
      </w:numPr>
      <w:contextualSpacing/>
    </w:pPr>
  </w:style>
  <w:style w:type="paragraph" w:customStyle="1" w:styleId="ListBullet">
    <w:name w:val="ListBullet"/>
    <w:basedOn w:val="Standard"/>
    <w:rsid w:val="00552116"/>
    <w:pPr>
      <w:numPr>
        <w:numId w:val="4"/>
      </w:numPr>
      <w:contextualSpacing/>
    </w:pPr>
  </w:style>
  <w:style w:type="paragraph" w:customStyle="1" w:styleId="Transmission">
    <w:name w:val="Transmission"/>
    <w:basedOn w:val="Standard"/>
    <w:link w:val="TransmissionZchn"/>
    <w:rsid w:val="000772EA"/>
    <w:pPr>
      <w:spacing w:after="0"/>
    </w:pPr>
    <w:rPr>
      <w:b/>
    </w:rPr>
  </w:style>
  <w:style w:type="paragraph" w:customStyle="1" w:styleId="EnclosuresBox">
    <w:name w:val="EnclosuresBox"/>
    <w:basedOn w:val="KeinLeerraum"/>
    <w:rsid w:val="00763A32"/>
    <w:pPr>
      <w:tabs>
        <w:tab w:val="left" w:pos="425"/>
      </w:tabs>
    </w:pPr>
  </w:style>
  <w:style w:type="paragraph" w:styleId="Verzeichnis1">
    <w:name w:val="toc 1"/>
    <w:aliases w:val="NotYetCustomized8649"/>
    <w:basedOn w:val="Standard"/>
    <w:next w:val="Standard"/>
    <w:autoRedefine/>
    <w:uiPriority w:val="39"/>
    <w:unhideWhenUsed/>
    <w:rsid w:val="00607182"/>
    <w:pPr>
      <w:tabs>
        <w:tab w:val="right" w:pos="9072"/>
      </w:tabs>
      <w:spacing w:after="0"/>
      <w:ind w:left="357" w:hanging="357"/>
    </w:pPr>
  </w:style>
  <w:style w:type="paragraph" w:styleId="Verzeichnis2">
    <w:name w:val="toc 2"/>
    <w:aliases w:val="NotYetCustomized3819"/>
    <w:basedOn w:val="Verzeichnis1"/>
    <w:next w:val="Standard"/>
    <w:autoRedefine/>
    <w:uiPriority w:val="39"/>
    <w:unhideWhenUsed/>
    <w:rsid w:val="001E2AC6"/>
    <w:pPr>
      <w:spacing w:after="80"/>
    </w:pPr>
    <w:rPr>
      <w:b/>
    </w:rPr>
  </w:style>
  <w:style w:type="paragraph" w:styleId="Verzeichnis3">
    <w:name w:val="toc 3"/>
    <w:aliases w:val="NotYetCustomized1834"/>
    <w:basedOn w:val="Verzeichnis2"/>
    <w:next w:val="Standard"/>
    <w:autoRedefine/>
    <w:uiPriority w:val="39"/>
    <w:unhideWhenUsed/>
    <w:rsid w:val="001E2AC6"/>
    <w:pPr>
      <w:spacing w:after="40"/>
    </w:pPr>
  </w:style>
  <w:style w:type="character" w:customStyle="1" w:styleId="berschrift5Zchn">
    <w:name w:val="Überschrift 5 Zchn"/>
    <w:basedOn w:val="Absatz-Standardschriftart"/>
    <w:link w:val="berschrift5"/>
    <w:uiPriority w:val="9"/>
    <w:semiHidden/>
    <w:rsid w:val="00AA242E"/>
    <w:rPr>
      <w:rFonts w:asciiTheme="majorHAnsi" w:eastAsiaTheme="majorEastAsia" w:hAnsiTheme="majorHAnsi" w:cstheme="majorBidi"/>
      <w:color w:val="BFAB00" w:themeColor="accent1" w:themeShade="BF"/>
      <w:sz w:val="20"/>
    </w:rPr>
  </w:style>
  <w:style w:type="paragraph" w:customStyle="1" w:styleId="DraftText">
    <w:name w:val="DraftText"/>
    <w:aliases w:val="NotYetCustomized2897"/>
    <w:rsid w:val="004B3C7C"/>
    <w:pPr>
      <w:widowControl w:val="0"/>
      <w:spacing w:after="0" w:line="216" w:lineRule="auto"/>
      <w:jc w:val="center"/>
    </w:pPr>
    <w:rPr>
      <w:rFonts w:ascii="Arial" w:hAnsi="Arial"/>
      <w:b/>
      <w:smallCaps/>
      <w:color w:val="E6E6E6"/>
      <w:sz w:val="300"/>
    </w:rPr>
  </w:style>
  <w:style w:type="paragraph" w:styleId="Inhaltsverzeichnisberschrift">
    <w:name w:val="TOC Heading"/>
    <w:aliases w:val="NotYetCustomized7842"/>
    <w:basedOn w:val="Titel"/>
    <w:next w:val="Standard"/>
    <w:uiPriority w:val="39"/>
    <w:unhideWhenUsed/>
    <w:rsid w:val="002C2BF8"/>
    <w:pPr>
      <w:spacing w:before="500" w:after="120"/>
    </w:pPr>
    <w:rPr>
      <w:sz w:val="22"/>
    </w:rPr>
  </w:style>
  <w:style w:type="paragraph" w:customStyle="1" w:styleId="InvisibleLine">
    <w:name w:val="InvisibleLine"/>
    <w:basedOn w:val="KeinLeerraum"/>
    <w:rsid w:val="00B47829"/>
    <w:pPr>
      <w:spacing w:line="14" w:lineRule="auto"/>
    </w:pPr>
    <w:rPr>
      <w:sz w:val="2"/>
    </w:rPr>
  </w:style>
  <w:style w:type="paragraph" w:styleId="Fuzeile">
    <w:name w:val="footer"/>
    <w:basedOn w:val="Kopfzeile"/>
    <w:link w:val="FuzeileZchn"/>
    <w:uiPriority w:val="99"/>
    <w:unhideWhenUsed/>
    <w:rsid w:val="008944E1"/>
    <w:pPr>
      <w:spacing w:after="0"/>
    </w:pPr>
    <w:rPr>
      <w:sz w:val="12"/>
    </w:rPr>
  </w:style>
  <w:style w:type="character" w:customStyle="1" w:styleId="FuzeileZchn">
    <w:name w:val="Fußzeile Zchn"/>
    <w:basedOn w:val="Absatz-Standardschriftart"/>
    <w:link w:val="Fuzeile"/>
    <w:uiPriority w:val="99"/>
    <w:rsid w:val="008944E1"/>
    <w:rPr>
      <w:sz w:val="12"/>
    </w:rPr>
  </w:style>
  <w:style w:type="paragraph" w:styleId="Funotentext">
    <w:name w:val="footnote text"/>
    <w:basedOn w:val="KeinLeerraum"/>
    <w:link w:val="FunotentextZchn"/>
    <w:uiPriority w:val="99"/>
    <w:unhideWhenUsed/>
    <w:rsid w:val="00FF54DD"/>
    <w:pPr>
      <w:spacing w:after="120"/>
    </w:pPr>
    <w:rPr>
      <w:sz w:val="18"/>
      <w:szCs w:val="20"/>
    </w:rPr>
  </w:style>
  <w:style w:type="character" w:customStyle="1" w:styleId="FunotentextZchn">
    <w:name w:val="Fußnotentext Zchn"/>
    <w:basedOn w:val="Absatz-Standardschriftart"/>
    <w:link w:val="Funotentext"/>
    <w:uiPriority w:val="99"/>
    <w:rsid w:val="00FF54DD"/>
    <w:rPr>
      <w:sz w:val="18"/>
      <w:szCs w:val="20"/>
    </w:rPr>
  </w:style>
  <w:style w:type="character" w:styleId="Hervorhebung">
    <w:name w:val="Emphasis"/>
    <w:basedOn w:val="Absatz-Standardschriftart"/>
    <w:uiPriority w:val="20"/>
    <w:qFormat/>
    <w:rsid w:val="0099263F"/>
    <w:rPr>
      <w:b/>
      <w:i w:val="0"/>
      <w:iCs/>
      <w:color w:val="2870FF" w:themeColor="accent4" w:themeTint="99"/>
    </w:rPr>
  </w:style>
  <w:style w:type="character" w:styleId="SchwacheHervorhebung">
    <w:name w:val="Subtle Emphasis"/>
    <w:basedOn w:val="Absatz-Standardschriftart"/>
    <w:uiPriority w:val="19"/>
    <w:rsid w:val="0005642B"/>
    <w:rPr>
      <w:i/>
      <w:iCs/>
      <w:color w:val="404040" w:themeColor="text1" w:themeTint="BF"/>
    </w:rPr>
  </w:style>
  <w:style w:type="character" w:styleId="IntensiveHervorhebung">
    <w:name w:val="Intense Emphasis"/>
    <w:basedOn w:val="Absatz-Standardschriftart"/>
    <w:uiPriority w:val="21"/>
    <w:rsid w:val="0005642B"/>
    <w:rPr>
      <w:i/>
      <w:iCs/>
      <w:color w:val="FFE500" w:themeColor="accent1"/>
    </w:rPr>
  </w:style>
  <w:style w:type="paragraph" w:styleId="Kopfzeile">
    <w:name w:val="header"/>
    <w:link w:val="KopfzeileZchn"/>
    <w:uiPriority w:val="99"/>
    <w:unhideWhenUsed/>
    <w:rsid w:val="00CF2228"/>
    <w:pPr>
      <w:tabs>
        <w:tab w:val="center" w:pos="4536"/>
        <w:tab w:val="right" w:pos="9072"/>
      </w:tabs>
      <w:spacing w:line="192" w:lineRule="atLeast"/>
    </w:pPr>
    <w:rPr>
      <w:sz w:val="16"/>
    </w:rPr>
  </w:style>
  <w:style w:type="character" w:customStyle="1" w:styleId="KopfzeileZchn">
    <w:name w:val="Kopfzeile Zchn"/>
    <w:basedOn w:val="Absatz-Standardschriftart"/>
    <w:link w:val="Kopfzeile"/>
    <w:uiPriority w:val="99"/>
    <w:rsid w:val="00CF2228"/>
    <w:rPr>
      <w:sz w:val="16"/>
    </w:rPr>
  </w:style>
  <w:style w:type="paragraph" w:styleId="Anrede">
    <w:name w:val="Salutation"/>
    <w:basedOn w:val="Standard"/>
    <w:next w:val="Standard"/>
    <w:link w:val="AnredeZchn"/>
    <w:uiPriority w:val="99"/>
    <w:unhideWhenUsed/>
    <w:rsid w:val="00817DB8"/>
  </w:style>
  <w:style w:type="character" w:customStyle="1" w:styleId="AnredeZchn">
    <w:name w:val="Anrede Zchn"/>
    <w:basedOn w:val="Absatz-Standardschriftart"/>
    <w:link w:val="Anrede"/>
    <w:uiPriority w:val="99"/>
    <w:rsid w:val="00817DB8"/>
  </w:style>
  <w:style w:type="character" w:styleId="Fett">
    <w:name w:val="Strong"/>
    <w:basedOn w:val="Absatz-Standardschriftart"/>
    <w:uiPriority w:val="22"/>
    <w:qFormat/>
    <w:rsid w:val="00940F45"/>
    <w:rPr>
      <w:b/>
      <w:bCs/>
    </w:rPr>
  </w:style>
  <w:style w:type="paragraph" w:styleId="Gruformel">
    <w:name w:val="Closing"/>
    <w:basedOn w:val="KeinLeerraum"/>
    <w:link w:val="GruformelZchn"/>
    <w:uiPriority w:val="99"/>
    <w:unhideWhenUsed/>
    <w:rsid w:val="0047047C"/>
    <w:pPr>
      <w:spacing w:before="240"/>
    </w:pPr>
  </w:style>
  <w:style w:type="character" w:customStyle="1" w:styleId="GruformelZchn">
    <w:name w:val="Grußformel Zchn"/>
    <w:basedOn w:val="Absatz-Standardschriftart"/>
    <w:link w:val="Gruformel"/>
    <w:uiPriority w:val="99"/>
    <w:rsid w:val="0047047C"/>
  </w:style>
  <w:style w:type="paragraph" w:styleId="KeinLeerraum">
    <w:name w:val="No Spacing"/>
    <w:link w:val="KeinLeerraumZchn"/>
    <w:uiPriority w:val="1"/>
    <w:qFormat/>
    <w:rsid w:val="00D27656"/>
    <w:pPr>
      <w:spacing w:after="0" w:line="240" w:lineRule="auto"/>
    </w:pPr>
  </w:style>
  <w:style w:type="character" w:styleId="Seitenzahl">
    <w:name w:val="page number"/>
    <w:basedOn w:val="Absatz-Standardschriftart"/>
    <w:uiPriority w:val="99"/>
    <w:unhideWhenUsed/>
    <w:rsid w:val="0047047C"/>
    <w:rPr>
      <w:sz w:val="18"/>
    </w:rPr>
  </w:style>
  <w:style w:type="paragraph" w:styleId="Unterschrift">
    <w:name w:val="Signature"/>
    <w:basedOn w:val="KeinLeerraum"/>
    <w:link w:val="UnterschriftZchn"/>
    <w:uiPriority w:val="99"/>
    <w:unhideWhenUsed/>
    <w:rsid w:val="00A156E5"/>
  </w:style>
  <w:style w:type="character" w:customStyle="1" w:styleId="UnterschriftZchn">
    <w:name w:val="Unterschrift Zchn"/>
    <w:basedOn w:val="Absatz-Standardschriftart"/>
    <w:link w:val="Unterschrift"/>
    <w:uiPriority w:val="99"/>
    <w:rsid w:val="00A156E5"/>
  </w:style>
  <w:style w:type="character" w:customStyle="1" w:styleId="KeinLeerraumZchn">
    <w:name w:val="Kein Leerraum Zchn"/>
    <w:basedOn w:val="Absatz-Standardschriftart"/>
    <w:link w:val="KeinLeerraum"/>
    <w:uiPriority w:val="1"/>
    <w:rsid w:val="00D27656"/>
  </w:style>
  <w:style w:type="character" w:styleId="Funotenzeichen">
    <w:name w:val="footnote reference"/>
    <w:basedOn w:val="Absatz-Standardschriftart"/>
    <w:uiPriority w:val="99"/>
    <w:unhideWhenUsed/>
    <w:rsid w:val="00F811E1"/>
    <w:rPr>
      <w:vertAlign w:val="superscript"/>
    </w:rPr>
  </w:style>
  <w:style w:type="paragraph" w:styleId="Verzeichnis4">
    <w:name w:val="toc 4"/>
    <w:aliases w:val="NotYetCustomized5839"/>
    <w:basedOn w:val="Verzeichnis3"/>
    <w:next w:val="Standard"/>
    <w:autoRedefine/>
    <w:uiPriority w:val="39"/>
    <w:unhideWhenUsed/>
    <w:rsid w:val="00C31BC2"/>
  </w:style>
  <w:style w:type="character" w:customStyle="1" w:styleId="TransmissionZchn">
    <w:name w:val="Transmission Zchn"/>
    <w:basedOn w:val="KeinLeerraumZchn"/>
    <w:link w:val="Transmission"/>
    <w:rsid w:val="000772EA"/>
    <w:rPr>
      <w:b/>
    </w:rPr>
  </w:style>
  <w:style w:type="character" w:customStyle="1" w:styleId="SubjectZchn">
    <w:name w:val="Subject Zchn"/>
    <w:basedOn w:val="Absatz-Standardschriftart"/>
    <w:link w:val="Subject"/>
    <w:rsid w:val="00664F27"/>
    <w:rPr>
      <w:b/>
    </w:rPr>
  </w:style>
  <w:style w:type="numbering" w:customStyle="1" w:styleId="ListAlphabeticList">
    <w:name w:val="ListAlphabeticList"/>
    <w:uiPriority w:val="99"/>
    <w:rsid w:val="005A0E5B"/>
    <w:pPr>
      <w:numPr>
        <w:numId w:val="2"/>
      </w:numPr>
    </w:pPr>
  </w:style>
  <w:style w:type="numbering" w:customStyle="1" w:styleId="ListNumericList">
    <w:name w:val="ListNumericList"/>
    <w:uiPriority w:val="99"/>
    <w:rsid w:val="00A33705"/>
    <w:pPr>
      <w:numPr>
        <w:numId w:val="8"/>
      </w:numPr>
    </w:pPr>
  </w:style>
  <w:style w:type="numbering" w:customStyle="1" w:styleId="ListLineList">
    <w:name w:val="ListLineList"/>
    <w:uiPriority w:val="99"/>
    <w:rsid w:val="00552116"/>
    <w:pPr>
      <w:numPr>
        <w:numId w:val="3"/>
      </w:numPr>
    </w:pPr>
  </w:style>
  <w:style w:type="numbering" w:customStyle="1" w:styleId="ListBulletList">
    <w:name w:val="ListBulletList"/>
    <w:uiPriority w:val="99"/>
    <w:rsid w:val="00552116"/>
    <w:pPr>
      <w:numPr>
        <w:numId w:val="4"/>
      </w:numPr>
    </w:pPr>
  </w:style>
  <w:style w:type="numbering" w:customStyle="1" w:styleId="HeadingList">
    <w:name w:val="HeadingList"/>
    <w:uiPriority w:val="99"/>
    <w:rsid w:val="008F78C6"/>
    <w:pPr>
      <w:numPr>
        <w:numId w:val="6"/>
      </w:numPr>
    </w:pPr>
  </w:style>
  <w:style w:type="paragraph" w:customStyle="1" w:styleId="NormalNoSpacing">
    <w:name w:val="NormalNoSpacing"/>
    <w:basedOn w:val="Standard"/>
    <w:qFormat/>
    <w:rsid w:val="00AC222A"/>
  </w:style>
  <w:style w:type="table" w:styleId="Tabellenraster">
    <w:name w:val="Table Grid"/>
    <w:basedOn w:val="NormaleTabelle"/>
    <w:uiPriority w:val="59"/>
    <w:rsid w:val="001C4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NormaleTabelle"/>
    <w:uiPriority w:val="99"/>
    <w:rsid w:val="001C4EA0"/>
    <w:pPr>
      <w:spacing w:after="0" w:line="240" w:lineRule="auto"/>
    </w:pPr>
    <w:tblPr>
      <w:tblCellMar>
        <w:left w:w="0" w:type="dxa"/>
        <w:right w:w="0" w:type="dxa"/>
      </w:tblCellMar>
    </w:tblPr>
  </w:style>
  <w:style w:type="paragraph" w:customStyle="1" w:styleId="ListAlphabeticRestart">
    <w:name w:val="ListAlphabeticRestart"/>
    <w:basedOn w:val="InvisibleLine"/>
    <w:rsid w:val="00552116"/>
  </w:style>
  <w:style w:type="paragraph" w:customStyle="1" w:styleId="ListNumericRestart">
    <w:name w:val="ListNumericRestart"/>
    <w:basedOn w:val="InvisibleLine"/>
    <w:rsid w:val="00A33705"/>
    <w:pPr>
      <w:numPr>
        <w:numId w:val="8"/>
      </w:numPr>
    </w:pPr>
  </w:style>
  <w:style w:type="paragraph" w:customStyle="1" w:styleId="Absender">
    <w:name w:val="Absender"/>
    <w:basedOn w:val="Standard"/>
    <w:qFormat/>
    <w:rsid w:val="007D4564"/>
    <w:pPr>
      <w:spacing w:after="0" w:line="200" w:lineRule="exact"/>
    </w:pPr>
    <w:rPr>
      <w:sz w:val="16"/>
      <w:szCs w:val="16"/>
    </w:rPr>
  </w:style>
  <w:style w:type="paragraph" w:customStyle="1" w:styleId="Empfaenger">
    <w:name w:val="Empfaenger"/>
    <w:basedOn w:val="Standard"/>
    <w:qFormat/>
    <w:rsid w:val="007D4564"/>
  </w:style>
  <w:style w:type="paragraph" w:customStyle="1" w:styleId="KeinLeerraumklein">
    <w:name w:val="Kein Leerraum klein"/>
    <w:basedOn w:val="KeinLeerraum"/>
    <w:qFormat/>
    <w:rsid w:val="00B50379"/>
    <w:pPr>
      <w:spacing w:line="260" w:lineRule="exact"/>
    </w:pPr>
    <w:rPr>
      <w:sz w:val="18"/>
    </w:rPr>
  </w:style>
  <w:style w:type="paragraph" w:customStyle="1" w:styleId="Tabellentext">
    <w:name w:val="Tabellentext"/>
    <w:basedOn w:val="Standard"/>
    <w:qFormat/>
    <w:rsid w:val="00CF413E"/>
    <w:pPr>
      <w:spacing w:after="120" w:line="240" w:lineRule="auto"/>
    </w:pPr>
  </w:style>
  <w:style w:type="paragraph" w:customStyle="1" w:styleId="ListNumericVerfgung">
    <w:name w:val="ListNumericVerfügung"/>
    <w:basedOn w:val="ListNumeric"/>
    <w:qFormat/>
    <w:rsid w:val="0081659B"/>
    <w:pPr>
      <w:numPr>
        <w:ilvl w:val="0"/>
        <w:numId w:val="9"/>
      </w:numPr>
      <w:contextualSpacing w:val="0"/>
    </w:pPr>
  </w:style>
  <w:style w:type="numbering" w:customStyle="1" w:styleId="ListNumericVerfgungList">
    <w:name w:val="ListNumericVerfügungList"/>
    <w:basedOn w:val="ListNumericList"/>
    <w:uiPriority w:val="99"/>
    <w:rsid w:val="006C4B29"/>
    <w:pPr>
      <w:numPr>
        <w:numId w:val="9"/>
      </w:numPr>
    </w:pPr>
  </w:style>
  <w:style w:type="paragraph" w:customStyle="1" w:styleId="TitelFlattersatz">
    <w:name w:val="Titel Flattersatz"/>
    <w:basedOn w:val="Titel"/>
    <w:qFormat/>
    <w:rsid w:val="00B761E0"/>
  </w:style>
  <w:style w:type="paragraph" w:customStyle="1" w:styleId="ListLineAbstandVor">
    <w:name w:val="ListLineAbstandVor"/>
    <w:basedOn w:val="ListLine"/>
    <w:qFormat/>
    <w:rsid w:val="0081659B"/>
    <w:pPr>
      <w:numPr>
        <w:numId w:val="11"/>
      </w:numPr>
      <w:contextualSpacing w:val="0"/>
    </w:pPr>
  </w:style>
  <w:style w:type="numbering" w:customStyle="1" w:styleId="ListLineAbstandVorList">
    <w:name w:val="ListLineAbstandVorList"/>
    <w:basedOn w:val="KeineListe"/>
    <w:uiPriority w:val="99"/>
    <w:rsid w:val="005A0E5B"/>
    <w:pPr>
      <w:numPr>
        <w:numId w:val="11"/>
      </w:numPr>
    </w:pPr>
  </w:style>
  <w:style w:type="paragraph" w:customStyle="1" w:styleId="ListAlphabeticAbstandVor">
    <w:name w:val="ListAlphabeticAbstandVor"/>
    <w:basedOn w:val="Standard"/>
    <w:qFormat/>
    <w:rsid w:val="0081659B"/>
    <w:pPr>
      <w:numPr>
        <w:numId w:val="14"/>
      </w:numPr>
    </w:pPr>
  </w:style>
  <w:style w:type="numbering" w:customStyle="1" w:styleId="ListAlphabeticAbstandVorList">
    <w:name w:val="ListAlphabeticAbstandVorList"/>
    <w:basedOn w:val="KeineListe"/>
    <w:uiPriority w:val="99"/>
    <w:rsid w:val="005A0E5B"/>
    <w:pPr>
      <w:numPr>
        <w:numId w:val="14"/>
      </w:numPr>
    </w:pPr>
  </w:style>
  <w:style w:type="paragraph" w:customStyle="1" w:styleId="zOawRecipient">
    <w:name w:val="zOawRecipient"/>
    <w:basedOn w:val="Standard"/>
    <w:qFormat/>
    <w:rsid w:val="00303926"/>
    <w:pPr>
      <w:spacing w:after="0"/>
    </w:pPr>
  </w:style>
  <w:style w:type="paragraph" w:customStyle="1" w:styleId="Betreff">
    <w:name w:val="Betreff"/>
    <w:basedOn w:val="Standard"/>
    <w:next w:val="Standard"/>
    <w:qFormat/>
    <w:rsid w:val="00303926"/>
    <w:pPr>
      <w:spacing w:after="528"/>
    </w:pPr>
    <w:rPr>
      <w:b/>
    </w:rPr>
  </w:style>
  <w:style w:type="paragraph" w:customStyle="1" w:styleId="Auflistung">
    <w:name w:val="Auflistung"/>
    <w:basedOn w:val="Standard"/>
    <w:qFormat/>
    <w:rsid w:val="00303926"/>
    <w:pPr>
      <w:numPr>
        <w:numId w:val="15"/>
      </w:numPr>
      <w:spacing w:after="0"/>
    </w:pPr>
  </w:style>
  <w:style w:type="character" w:styleId="Hyperlink">
    <w:name w:val="Hyperlink"/>
    <w:uiPriority w:val="99"/>
    <w:unhideWhenUsed/>
    <w:rsid w:val="00303926"/>
    <w:rPr>
      <w:color w:val="0000FF"/>
      <w:u w:val="single"/>
      <w:lang w:val="de-CH"/>
    </w:rPr>
  </w:style>
  <w:style w:type="paragraph" w:customStyle="1" w:styleId="Aufzhlung">
    <w:name w:val="Aufzählung"/>
    <w:basedOn w:val="Standard"/>
    <w:qFormat/>
    <w:rsid w:val="00303926"/>
    <w:pPr>
      <w:numPr>
        <w:numId w:val="17"/>
      </w:num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0LOBEL\AppData\Local\Temp\OneOffixx\generated\09dddaa1-7e09-4c5d-b308-cd6c084bd3a5.dotx" TargetMode="External"/></Relationships>
</file>

<file path=word/theme/theme1.xml><?xml version="1.0" encoding="utf-8"?>
<a:theme xmlns:a="http://schemas.openxmlformats.org/drawingml/2006/main" name="Theme farbig">
  <a:themeElements>
    <a:clrScheme name="Theme farbig">
      <a:dk1>
        <a:srgbClr val="000000"/>
      </a:dk1>
      <a:lt1>
        <a:sysClr val="window" lastClr="FFFFFF"/>
      </a:lt1>
      <a:dk2>
        <a:srgbClr val="1F497D"/>
      </a:dk2>
      <a:lt2>
        <a:srgbClr val="EEECE1"/>
      </a:lt2>
      <a:accent1>
        <a:srgbClr val="FFE500"/>
      </a:accent1>
      <a:accent2>
        <a:srgbClr val="005EA8"/>
      </a:accent2>
      <a:accent3>
        <a:srgbClr val="FFCC00"/>
      </a:accent3>
      <a:accent4>
        <a:srgbClr val="003399"/>
      </a:accent4>
      <a:accent5>
        <a:srgbClr val="666666"/>
      </a:accent5>
      <a:accent6>
        <a:srgbClr val="CCCCCC"/>
      </a:accent6>
      <a:hlink>
        <a:srgbClr val="0000FF"/>
      </a:hlink>
      <a:folHlink>
        <a:srgbClr val="800080"/>
      </a:folHlink>
    </a:clrScheme>
    <a:fontScheme name="Theme farbig">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Titel"/>
        <Definition type="Heading" level="2" style="Untertitel"/>
        <Definition type="Heading" level="3" style="Subject"/>
        <Definition type="Heading" level="4" style="Überschrift 1"/>
      </Group>
      <!-- Parametrierung der Tabulatoren -->
      <Group name="Indents" maxListLevels="4"/>
      <!-- Parametrierung der Listen, Aufzählungen und Nummerierungen -->
      <Group name="NumberingStyles">
        <Definition type="Numeric" tabPosition="1" style="ListNumeric"/>
        <Definition type="Alphabetic" tabPosition="1" style="ListAlphabetic"/>
        <Definition type="Line" tabPosition="1" style="ListLine"/>
        <Definition type="Bullet" tabPosition="1" style="ListBullet"/>
      </Group>
      <!-- Parametrierung der Nummerierungsoptionen -->
      <Group name="NumberingBehaviors">
        <Definition type="Increment" style="ListNumeric"/>
        <Definition type="Decrement"/>
        <Definition type="ResetChapter" style="Überschrift 1"/>
        <Definition type="ResetList" style="ListNumeric"/>
      </Group>
      <!-- Parametrierung der Formatierungsoptionen -->
      <Group name="Styles">
        <Definition type="Standard" style="Standard"/>
        <Definition type="Bold" style=""/>
        <Definition type="Italic" style=""/>
        <Definition type="Underline" style=""/>
      </Group>
      <!-- Parametrierung der weiteren Formatierungsoptionen -->
      <Group name="CustomStyles">
        <Category id="Headings">
          <Label>Überschriften</Label>
          <Definition type="Titel" style="Titel">
            <Label>Titel</Label>
          </Definition>
          <Definition type="Untertitel" style="Untertitel">
            <Label>Untertitel</Label>
          </Definition>
        </Category>
        <Category id="Various">
          <Label>Diverses</Label>
          <Definition type="Hervorhebung" style="Hervorhebung">
            <Label>Hervorhebung</Label>
          </Definition>
        </Category>
        <!--
    <Category id="Formats">
      <Label>div. Formatierungen</Label>
      <Definition type="Intensiv" style="Intensiv">
        <Label>Hervorgehoben</Label>
      </Definition>
      <Definition type="Bold" style="Fett">
        <Label>Fett</Label>
      </Definition>
    </Category>
    -->
      </Group>
    </DocumentFunction>
  </Configuration>
</OneOffixxFormattingPart>
</file>

<file path=customXml/item2.xml><?xml version="1.0" encoding="utf-8"?>
<OneOffixxExtendedBindingPart xmlns:xsd="http://www.w3.org/2001/XMLSchema" xmlns:xsi="http://www.w3.org/2001/XMLSchema-instance" xmlns="http://schema.oneoffixx.com/OneOffixxExtendedBindingPart/1">
  <ExtendedBindings/>
</OneOffixxExtendedBindingPart>
</file>

<file path=customXml/item3.xml><?xml version="1.0" encoding="utf-8"?>
<OneOffixxImageDefinitionPart xmlns:xsd="http://www.w3.org/2001/XMLSchema" xmlns:xsi="http://www.w3.org/2001/XMLSchema-instance" xmlns="http://schema.oneoffixx.com/OneOffixxImageDefinitionPart/1">
  <ImageDefinitions>
    <ImageSizeDefinition>
      <Id>1892859260</Id>
      <Width>0</Width>
      <Height>0</Height>
      <XPath>//Image[@id='Profile.Org.Logo']</XPath>
      <ImageHash>46de7ac2a9c7c2f50052555df9ccd785</ImageHash>
    </ImageSizeDefinition>
    <ImageSizeDefinition>
      <Id>1891757701</Id>
      <Width>0</Width>
      <Height>0</Height>
      <XPath>//Image[@id='Profile.Org.Logo']</XPath>
      <ImageHash>46de7ac2a9c7c2f50052555df9ccd785</ImageHash>
    </ImageSizeDefinition>
    <ImageSizeDefinition>
      <Id>34709961</Id>
      <Width>0</Width>
      <Height>0</Height>
      <XPath>//Image[@id='Profile.Org.Logo']</XPath>
      <ImageHash>46de7ac2a9c7c2f50052555df9ccd785</ImageHash>
    </ImageSizeDefinition>
    <ImageSizeDefinition>
      <Id>1625026572</Id>
      <Width>0</Width>
      <Height>0</Height>
      <XPath>//Image[@id='Profile.Org.Logo']</XPath>
      <ImageHash>46de7ac2a9c7c2f50052555df9ccd785</ImageHash>
    </ImageSizeDefinition>
  </ImageDefinitions>
</OneOffixxImageDefinitionPart>
</file>

<file path=customXml/item4.xml>��< ? x m l   v e r s i o n = " 1 . 0 "   e n c o d i n g = " u t f - 1 6 " ? > < O n e O f f i x x D o c u m e n t P a r t   x m l n s : x s d = " h t t p : / / w w w . w 3 . o r g / 2 0 0 1 / X M L S c h e m a "   x m l n s : x s i = " h t t p : / / w w w . w 3 . o r g / 2 0 0 1 / X M L S c h e m a - i n s t a n c e "   i d = " 5 8 e 9 4 5 a d - a a c f - 4 4 1 d - a 9 5 a - b 0 6 1 6 a b b a b 3 d "   t I d = " 7 6 d e d 9 f e - 3 3 f a - 4 7 5 f - a a 4 a - 6 d d f 7 e 8 3 2 c b b "   i n t e r n a l T I d = " 7 f b 1 1 d b 4 - 1 a e 7 - 4 f 9 f - b 6 8 0 - a e 8 9 4 2 1 1 3 8 9 c "   m t I d = " 2 7 5 a f 3 2 e - b c 4 0 - 4 5 c 2 - 8 5 b 7 - a f b 1 c 0 3 8 2 6 5 3 "   r e v i s i o n = " 0 "   c r e a t e d m a j o r v e r s i o n = " 0 "   c r e a t e d m i n o r v e r s i o n = " 0 "   c r e a t e d = " 2 0 2 3 - 0 2 - 2 0 T 0 9 : 3 9 : 1 0 . 8 6 0 9 2 1 5 Z "   m o d i f i e d m a j o r v e r s i o n = " 0 "   m o d i f i e d m i n o r v e r s i o n = " 0 "   m o d i f i e d = " 0 0 0 1 - 0 1 - 0 1 T 0 0 : 0 0 : 0 0 "   p r o f i l e = " 7 a d 2 b 6 c 5 - 2 d d 3 - 4 9 2 f - 8 6 b 7 - e f 5 4 5 f 6 5 3 5 0 5 "   m o d e = " S a v e d D o c u m e n t "   c o l o r m o d e = " C o l o r "   l c i d = " 2 0 5 5 "   x m l n s = " h t t p : / / s c h e m a . o n e o f f i x x . c o m / O n e O f f i x x D o c u m e n t P a r t / 1 " >  
     < C o n t e n t >  
         < D a t a M o d e l   x m l n s = " " >  
             < P a r a m e t e r   w i n d o w w i d t h = " 7 5 0 "   w i n d o w h e i g h t = " 2 7 5 " > 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E n c l o s u r e s " > < ! [ C D A T A [   ] ] > < / T e x t >  
                 < T e x t   i d = " D o c P a r a m . C o p y T o " > < ! [ C D A T A [   ] ] > < / T e x t >  
                 < T e x t   i d = " D o c P a r a m . S u b j e c t " > < ! [ C D A T A [   ] ] > < / T e x t >  
                 < D a t e T i m e   i d = " D o c P a r a m . D a t e "   l i d = " D e u t s c h   ( D e u t s c h l a n d ) "   f o r m a t = " d . � M M M M � y y y y " > 2 0 2 3 - 0 2 - 2 0 T 0 0 : 0 0 : 0 0 Z < / D a t e T i m e >  
             < / P a r a m e t e r >  
             < P r o f i l e >  
                 < T e x t   i d = " P r o f i l e . I d "   l a b e l = " P r o f i l e . I d " > < ! [ C D A T A [ 7 a d 2 b 6 c 5 - 2 d d 3 - 4 9 2 f - 8 6 b 7 - e f 5 4 5 f 6 5 3 5 0 5 ] ] > < / T e x t >  
                 < T e x t   i d = " P r o f i l e . O r g a n i z a t i o n U n i t I d "   l a b e l = " P r o f i l e . O r g a n i z a t i o n U n i t I d " > < ! [ C D A T A [ 2 3 1 1 3 8 2 1 - c 6 1 1 - 4 3 9 9 - a 7 c 5 - c 2 6 5 8 8 d 5 0 a 3 f ] ] > < / T e x t >  
                 < T e x t   i d = " P r o f i l e . O r g . E m a i l "   l a b e l = " P r o f i l e . O r g . E m a i l " > < ! [ C D A T A [ i n f o @ g o l d a c h . c h ] ] > < / T e x t >  
                 < T e x t   i d = " P r o f i l e . O r g . F a x "   l a b e l = " P r o f i l e . O r g . F a x " > < ! [ C D A T A [   ] ] > < / T e x t >  
                 < T e x t   i d = " P r o f i l e . O r g . P h o n e "   l a b e l = " P r o f i l e . O r g . P h o n e " > < ! [ C D A T A [ + 4 1   5 8   2 2 8   7 8   0 0 ] ] > < / T e x t >  
                 < T e x t   i d = " P r o f i l e . O r g . P o s t a l . C i t y "   l a b e l = " P r o f i l e . O r g . P o s t a l . C i t y " > < ! [ C D A T A [ G o l d a c h ] ] > < / T e x t >  
                 < T e x t   i d = " P r o f i l e . O r g . P o s t a l . C o u n t r y "   l a b e l = " P r o f i l e . O r g . P o s t a l . C o u n t r y " > < ! [ C D A T A [ S c h w e i z ] ] > < / T e x t >  
                 < T e x t   i d = " P r o f i l e . O r g . P o s t a l . C Z i p "   l a b e l = " P r o f i l e . O r g . P o s t a l . C Z i p " > < ! [ C D A T A [   ] ] > < / T e x t >  
                 < T e x t   i d = " P r o f i l e . O r g . P o s t a l . P C i t y "   l a b e l = " P r o f i l e . O r g . P o s t a l . P C i t y " > < ! [ C D A T A [   ] ] > < / T e x t >  
                 < T e x t   i d = " P r o f i l e . O r g . P o s t a l . P o B o x "   l a b e l = " P r o f i l e . O r g . P o s t a l . P o B o x " > < ! [ C D A T A [ P o s t f a c h   9 5 ] ] > < / T e x t >  
                 < T e x t   i d = " P r o f i l e . O r g . P o s t a l . P Z i p "   l a b e l = " P r o f i l e . O r g . P o s t a l . P Z i p " > < ! [ C D A T A [   ] ] > < / T e x t >  
                 < T e x t   i d = " P r o f i l e . O r g . P o s t a l . S t r e e t "   l a b e l = " P r o f i l e . O r g . P o s t a l . S t r e e t " > < ! [ C D A T A [ H a u p t s t r a s s e   2 ] ] > < / T e x t >  
                 < T e x t   i d = " P r o f i l e . O r g . P o s t a l . Z i p "   l a b e l = " P r o f i l e . O r g . P o s t a l . Z i p " > < ! [ C D A T A [ 9 4 0 3 ] ] > < / T e x t >  
                 < T e x t   i d = " P r o f i l e . O r g . T i t l e "   l a b e l = " P r o f i l e . O r g . T i t l e " > < ! [ C D A T A [   ] ] > < / T e x t >  
                 < T e x t   i d = " P r o f i l e . O r g . U n i t "   l a b e l = " P r o f i l e . O r g . U n i t " > < ! [ C D A T A [ G e m e i n d e r a t ] ] > < / T e x t >  
                 < T e x t   i d = " P r o f i l e . O r g . W e b "   l a b e l = " P r o f i l e . O r g . W e b " > < ! [ C D A T A [ w w w . g o l d a c h . c h ] ] > < / T e x t >  
                 < T e x t   i d = " P r o f i l e . U s e r . A l i a s "   l a b e l = " P r o f i l e . U s e r . A l i a s " > < ! [ C D A T A [   ] ] > < / T e x t >  
                 < T e x t   i d = " P r o f i l e . U s e r . E m a i l "   l a b e l = " P r o f i l e . U s e r . E m a i l " > < ! [ C D A T A [ l o r e d a n a . b e l l i n i @ g o l d a c h . c h ] ] > < / T e x t >  
                 < T e x t   i d = " P r o f i l e . U s e r . F i r s t N a m e "   l a b e l = " P r o f i l e . U s e r . F i r s t N a m e " > < ! [ C D A T A [ L o r e d a n a ] ] > < / T e x t >  
                 < T e x t   i d = " P r o f i l e . U s e r . F u n c t i o n "   l a b e l = " P r o f i l e . U s e r . F u n c t i o n " > < ! [ C D A T A [ S t e l l v e r t r e t e r i n   G e m e i n d e r a t s s c h r e i b e r ] ] > < / T e x t >  
                 < T e x t   i d = " P r o f i l e . U s e r . L a s t N a m e "   l a b e l = " P r o f i l e . U s e r . L a s t N a m e " > < ! [ C D A T A [ B e l l i n i ] ] > < / T e x t >  
                 < T e x t   i d = " P r o f i l e . U s e r . M o b i l e "   l a b e l = " P r o f i l e . U s e r . M o b i l e " > < ! [ C D A T A [   ] ] > < / T e x t >  
                 < T e x t   i d = " P r o f i l e . U s e r . P h o n e "   l a b e l = " P r o f i l e . U s e r . P h o n e " > < ! [ C D A T A [ + 4 1   5 8   2 2 8   7 8   2 7 ] ] > < / T e x t >  
                 < T e x t   i d = " P r o f i l e . U s e r . S a l u t a t i o n "   l a b e l = " P r o f i l e . U s e r . S a l u t a t i o n " > < ! [ C D A T A [   ] ] > < / T e x t >  
                 < T e x t   i d = " P r o f i l e . U s e r . T i t l e "   l a b e l = " P r o f i l e . U s e r . T i t l e " > < ! [ C D A T A [   ] ] > < / T e x t >  
             < / P r o f i l e >  
             < A u t h o r >  
                 < T e x t   i d = " A u t h o r . U s e r . A l i a s "   l a b e l = " A u t h o r . U s e r . A l i a s " > < ! [ C D A T A [   ] ] > < / T e x t >  
                 < T e x t   i d = " A u t h o r . U s e r . E m a i l "   l a b e l = " A u t h o r . U s e r . E m a i l " > < ! [ C D A T A [ l o r e d a n a . b e l l i n i @ g o l d a c h . c h ] ] > < / T e x t >  
                 < T e x t   i d = " A u t h o r . U s e r . F i r s t N a m e "   l a b e l = " A u t h o r . U s e r . F i r s t N a m e " > < ! [ C D A T A [ L o r e d a n a ] ] > < / T e x t >  
                 < T e x t   i d = " A u t h o r . U s e r . F u n c t i o n "   l a b e l = " A u t h o r . U s e r . F u n c t i o n " > < ! [ C D A T A [ S t e l l v e r t r e t e r i n   G e m e i n d e r a t s s c h r e i b e r ] ] > < / T e x t >  
                 < T e x t   i d = " A u t h o r . U s e r . L a s t N a m e "   l a b e l = " A u t h o r . U s e r . L a s t N a m e " > < ! [ C D A T A [ B e l l i n i ] ] > < / T e x t >  
                 < T e x t   i d = " A u t h o r . U s e r . M o b i l e "   l a b e l = " A u t h o r . U s e r . M o b i l e " > < ! [ C D A T A [   ] ] > < / T e x t >  
                 < T e x t   i d = " A u t h o r . U s e r . P h o n e "   l a b e l = " A u t h o r . U s e r . P h o n e " > < ! [ C D A T A [ + 4 1   5 8   2 2 8   7 8   2 7 ] ] > < / T e x t >  
                 < T e x t   i d = " A u t h o r . U s e r . S a l u t a t i o n "   l a b e l = " A u t h o r . U s e r . S a l u t a t i o n " > < ! [ C D A T A [   ] ] > < / T e x t >  
                 < T e x t   i d = " A u t h o r . U s e r . T i t l e "   l a b e l = " A u t h o r . U s e r . T i t l e " > < ! [ C D A T A [   ] ] > < / T e x t >  
             < / A u t h o r >  
             < S i g n e r _ 0 >  
                 < T e x t   i d = " S i g n e r _ 0 . I d "   l a b e l = " S i g n e r _ 0 . I d " > < ! [ C D A T A [ 7 a d 2 b 6 c 5 - 2 d d 3 - 4 9 2 f - 8 6 b 7 - e f 5 4 5 f 6 5 3 5 0 5 ] ] > < / T e x t >  
                 < T e x t   i d = " S i g n e r _ 0 . O r g a n i z a t i o n U n i t I d "   l a b e l = " S i g n e r _ 0 . O r g a n i z a t i o n U n i t I d " > < ! [ C D A T A [ 2 3 1 1 3 8 2 1 - c 6 1 1 - 4 3 9 9 - a 7 c 5 - c 2 6 5 8 8 d 5 0 a 3 f ] ] > < / T e x t >  
                 < T e x t   i d = " S i g n e r _ 0 . O r g . E m a i l "   l a b e l = " S i g n e r _ 0 . O r g . E m a i l " > < ! [ C D A T A [ i n f o @ g o l d a c h . c h ] ] > < / T e x t >  
                 < T e x t   i d = " S i g n e r _ 0 . O r g . F a x "   l a b e l = " S i g n e r _ 0 . O r g . F a x " > < ! [ C D A T A [   ] ] > < / T e x t >  
                 < T e x t   i d = " S i g n e r _ 0 . O r g . P h o n e "   l a b e l = " S i g n e r _ 0 . O r g . P h o n e " > < ! [ C D A T A [ + 4 1   5 8   2 2 8   7 8   0 0 ] ] > < / T e x t >  
                 < T e x t   i d = " S i g n e r _ 0 . O r g . P o s t a l . C i t y "   l a b e l = " S i g n e r _ 0 . O r g . P o s t a l . C i t y " > < ! [ C D A T A [ G o l d a c h ] ] > < / T e x t >  
                 < T e x t   i d = " S i g n e r _ 0 . O r g . P o s t a l . C o u n t r y "   l a b e l = " S i g n e r _ 0 . O r g . P o s t a l . C o u n t r y " > < ! [ C D A T A [ S c h w e i z ] ] > < / T e x t >  
                 < T e x t   i d = " S i g n e r _ 0 . O r g . P o s t a l . C Z i p "   l a b e l = " S i g n e r _ 0 . O r g . P o s t a l . C Z i p " > < ! [ C D A T A [   ] ] > < / T e x t >  
                 < T e x t   i d = " S i g n e r _ 0 . O r g . P o s t a l . P C i t y "   l a b e l = " S i g n e r _ 0 . O r g . P o s t a l . P C i t y " > < ! [ C D A T A [   ] ] > < / T e x t >  
                 < T e x t   i d = " S i g n e r _ 0 . O r g . P o s t a l . P o B o x "   l a b e l = " S i g n e r _ 0 . O r g . P o s t a l . P o B o x " > < ! [ C D A T A [ P o s t f a c h   9 5 ] ] > < / T e x t >  
                 < T e x t   i d = " S i g n e r _ 0 . O r g . P o s t a l . P Z i p "   l a b e l = " S i g n e r _ 0 . O r g . P o s t a l . P Z i p " > < ! [ C D A T A [   ] ] > < / T e x t >  
                 < T e x t   i d = " S i g n e r _ 0 . O r g . P o s t a l . S t r e e t "   l a b e l = " S i g n e r _ 0 . O r g . P o s t a l . S t r e e t " > < ! [ C D A T A [ H a u p t s t r a s s e   2 ] ] > < / T e x t >  
                 < T e x t   i d = " S i g n e r _ 0 . O r g . P o s t a l . Z i p "   l a b e l = " S i g n e r _ 0 . O r g . P o s t a l . Z i p " > < ! [ C D A T A [ 9 4 0 3 ] ] > < / T e x t >  
                 < T e x t   i d = " S i g n e r _ 0 . O r g . T i t l e "   l a b e l = " S i g n e r _ 0 . O r g . T i t l e " > < ! [ C D A T A [   ] ] > < / T e x t >  
                 < T e x t   i d = " S i g n e r _ 0 . O r g . U n i t "   l a b e l = " S i g n e r _ 0 . O r g . U n i t " > < ! [ C D A T A [ G e m e i n d e r a t ] ] > < / T e x t >  
                 < T e x t   i d = " S i g n e r _ 0 . O r g . W e b "   l a b e l = " S i g n e r _ 0 . O r g . W e b " > < ! [ C D A T A [ w w w . g o l d a c h . c h ] ] > < / T e x t >  
                 < T e x t   i d = " S i g n e r _ 0 . U s e r . A l i a s "   l a b e l = " S i g n e r _ 0 . U s e r . A l i a s " > < ! [ C D A T A [   ] ] > < / T e x t >  
                 < T e x t   i d = " S i g n e r _ 0 . U s e r . E m a i l "   l a b e l = " S i g n e r _ 0 . U s e r . E m a i l " > < ! [ C D A T A [ l o r e d a n a . b e l l i n i @ g o l d a c h . c h ] ] > < / T e x t >  
                 < T e x t   i d = " S i g n e r _ 0 . U s e r . F i r s t N a m e "   l a b e l = " S i g n e r _ 0 . U s e r . F i r s t N a m e " > < ! [ C D A T A [ L o r e d a n a ] ] > < / T e x t >  
                 < T e x t   i d = " S i g n e r _ 0 . U s e r . F u n c t i o n "   l a b e l = " S i g n e r _ 0 . U s e r . F u n c t i o n " > < ! [ C D A T A [ S t e l l v e r t r e t e r i n   G e m e i n d e r a t s s c h r e i b e r ] ] > < / T e x t >  
                 < T e x t   i d = " S i g n e r _ 0 . U s e r . L a s t N a m e "   l a b e l = " S i g n e r _ 0 . U s e r . L a s t N a m e " > < ! [ C D A T A [ B e l l i n i ] ] > < / T e x t >  
                 < T e x t   i d = " S i g n e r _ 0 . U s e r . M o b i l e "   l a b e l = " S i g n e r _ 0 . U s e r . M o b i l e " > < ! [ C D A T A [   ] ] > < / T e x t >  
                 < T e x t   i d = " S i g n e r _ 0 . U s e r . P h o n e "   l a b e l = " S i g n e r _ 0 . U s e r . P h o n e " > < ! [ C D A T A [ + 4 1   5 8   2 2 8   7 8   2 7 ] ] > < / T e x t >  
                 < T e x t   i d = " S i g n e r _ 0 . U s e r . S a l u t a t i o n "   l a b e l = " S i g n e r _ 0 . U s e r . S a l u t a t i o n " > < ! [ C D A T A [   ] ] > < / T e x t >  
                 < T e x t   i d = " S i g n e r _ 0 . U s e r . T i t l e "   l a b e l = " S i g n e r _ 0 . U s e r . T i t l e " > < ! [ C D A T A [   ] ] > < / T e x t >  
             < / S i g n e r _ 0 >  
             < S i g n e r _ 1 >  
                 < T e x t   i d = " S i g n e r _ 1 . I d "   l a b e l = " S i g n e r _ 1 . I d " > < ! [ C D A T A [ 0 0 0 0 0 0 0 0 - 0 0 0 0 - 0 0 0 0 - 0 0 0 0 - 0 0 0 0 0 0 0 0 0 0 0 0 ] ] > < / T e x t >  
                 < T e x t   i d = " S i g n e r _ 1 . O r g a n i z a t i o n U n i t I d "   l a b e l = " S i g n e r _ 1 . O r g a n i z a t i o n U n i t I d " > < ! [ C D A T A [   ] ] > < / T e x t >  
                 < T e x t   i d = " S i g n e r _ 1 . O r g . E m a i l "   l a b e l = " S i g n e r _ 1 . O r g . E m a i l " > < ! [ C D A T A [   ] ] > < / T e x t >  
                 < T e x t   i d = " S i g n e r _ 1 . O r g . F a x "   l a b e l = " S i g n e r _ 1 . O r g . F a x " > < ! [ C D A T A [   ] ] > < / T e x t >  
                 < T e x t   i d = " S i g n e r _ 1 . O r g . P h o n e "   l a b e l = " S i g n e r _ 1 . O r g . P h o n e " > < ! [ C D A T A [   ] ] > < / T e x t >  
                 < T e x t   i d = " S i g n e r _ 1 . O r g . P o s t a l . C i t y "   l a b e l = " S i g n e r _ 1 . O r g . P o s t a l . C i t y " > < ! [ C D A T A [   ] ] > < / T e x t >  
                 < T e x t   i d = " S i g n e r _ 1 . O r g . P o s t a l . C o u n t r y "   l a b e l = " S i g n e r _ 1 . O r g . P o s t a l . C o u n t r y " > < ! [ C D A T A [   ] ] > < / T e x t >  
                 < T e x t   i d = " S i g n e r _ 1 . O r g . P o s t a l . C Z i p "   l a b e l = " S i g n e r _ 1 . O r g . P o s t a l . C Z i p " > < ! [ C D A T A [   ] ] > < / T e x t >  
                 < T e x t   i d = " S i g n e r _ 1 . O r g . P o s t a l . P C i t y "   l a b e l = " S i g n e r _ 1 . O r g . P o s t a l . P C i t y " > < ! [ C D A T A [   ] ] > < / T e x t >  
                 < T e x t   i d = " S i g n e r _ 1 . O r g . P o s t a l . P o B o x "   l a b e l = " S i g n e r _ 1 . O r g . P o s t a l . P o B o x " > < ! [ C D A T A [   ] ] > < / T e x t >  
                 < T e x t   i d = " S i g n e r _ 1 . O r g . P o s t a l . P Z i p "   l a b e l = " S i g n e r _ 1 . O r g . P o s t a l . P Z i p " > < ! [ C D A T A [   ] ] > < / T e x t >  
                 < T e x t   i d = " S i g n e r _ 1 . O r g . P o s t a l . S t r e e t "   l a b e l = " S i g n e r _ 1 . O r g . P o s t a l . S t r e e t " > < ! [ C D A T A [   ] ] > < / T e x t >  
                 < T e x t   i d = " S i g n e r _ 1 . O r g . P o s t a l . Z i p "   l a b e l = " S i g n e r _ 1 . O r g . P o s t a l . Z i p " > < ! [ C D A T A [   ] ] > < / T e x t >  
                 < T e x t   i d = " S i g n e r _ 1 . O r g . T i t l e "   l a b e l = " S i g n e r _ 1 . O r g . T i t l e " > < ! [ C D A T A [   ] ] > < / T e x t >  
                 < T e x t   i d = " S i g n e r _ 1 . O r g . U n i t "   l a b e l = " S i g n e r _ 1 . O r g . U n i t " > < ! [ C D A T A [   ] ] > < / T e x t >  
                 < T e x t   i d = " S i g n e r _ 1 . O r g . W e b "   l a b e l = " S i g n e r _ 1 . O r g . W e b " > < ! [ C D A T A [   ] ] > < / T e x t >  
                 < T e x t   i d = " S i g n e r _ 1 . U s e r . A l i a s "   l a b e l = " S i g n e r _ 1 . U s e r . A l i a s " > < ! [ C D A T A [   ] ] > < / T e x t >  
                 < T e x t   i d = " S i g n e r _ 1 . U s e r . E m a i l "   l a b e l = " S i g n e r _ 1 . U s e r . E m a i l " > < ! [ C D A T A [   ] ] > < / T e x t >  
                 < T e x t   i d = " S i g n e r _ 1 . U s e r . F i r s t N a m e "   l a b e l = " S i g n e r _ 1 . U s e r . F i r s t N a m e " > < ! [ C D A T A [   ] ] > < / T e x t >  
                 < T e x t   i d = " S i g n e r _ 1 . U s e r . F u n c t i o n "   l a b e l = " S i g n e r _ 1 . U s e r . F u n c t i o n " > < ! [ C D A T A [   ] ] > < / T e x t >  
                 < T e x t   i d = " S i g n e r _ 1 . U s e r . L a s t N a m e "   l a b e l = " S i g n e r _ 1 . U s e r . L a s t N a m e " > < ! [ C D A T A [   ] ] > < / T e x t >  
                 < T e x t   i d = " S i g n e r _ 1 . U s e r . M o b i l e "   l a b e l = " S i g n e r _ 1 . U s e r . M o b i l e " > < ! [ C D A T A [   ] ] > < / T e x t >  
                 < T e x t   i d = " S i g n e r _ 1 . U s e r . P h o n e "   l a b e l = " S i g n e r _ 1 . U s e r . P h o n e " > < ! [ C D A T A [   ] ] > < / T e x t >  
                 < T e x t   i d = " S i g n e r _ 1 . U s e r . S a l u t a t i o n "   l a b e l = " S i g n e r _ 1 . U s e r . S a l u t a t i o n " > < ! [ C D A T A [   ] ] > < / T e x t >  
                 < T e x t   i d = " S i g n e r _ 1 . U s e r . T i t l e "   l a b e l = " S i g n e r _ 1 . U s e r . T i t l e " > < ! [ C D A T A [   ] ] > < / T e x t >  
             < / S i g n e r _ 1 >  
             < T o o l b o x >  
                 < T e x t   i d = " D o c u m e n t P r o p e r t i e s . S a v e P a t h " > < ! [ C D A T A [ F : \ 0 1 _ A l l e \ K a n z l e i   t e m p \ G a s t g e w e r b e p a t e n t   f � r   e i n e n   A n l a s s . d o c x ] ] > < / T e x t >  
                 < T e x t   i d = " D o c u m e n t P r o p e r t i e s . D o c u m e n t N a m e " > < ! [ C D A T A [ G a s t g e w e r b e p a t e n t   f � r   e i n e n   A n l a s s . d o c x ] ] > < / T e x t >  
                 < D a t e T i m e   i d = " D o c u m e n t P r o p e r t i e s . S a v e T i m e s t a m p "   l i d = " D e u t s c h   ( D e u t s c h l a n d ) " > 2 0 2 5 - 0 1 - 0 6 T 0 9 : 3 3 : 4 6 . 6 5 7 4 3 2 3 Z < / D a t e T i m e >  
             < / T o o l b o x >  
             < I n t e r f a c e s > < / I n t e r f a c e s >  
             < S c r i p t i n g >  
                 < T e x t   i d = " C u s t o m E l e m e n t s . T e x t s . D r a f t "   l a b e l = " C u s t o m E l e m e n t s . T e x t s . D r a f t " > < ! [ C D A T A [ E n t w u r f ] ] > < / T e x t >  
                 < T e x t   i d = " C u s t o m E l e m e n t s . S i g n e r s . S i g n e r _ 0 "   l a b e l = " C u s t o m E l e m e n t s . S i g n e r s . S i g n e r _ 0 " > < ! [ C D A T A [ L o r e d a n a   B e l l i n i  
 S t e l l v e r t r e t e r i n   G e m e i n d e r a t s s c h r e i b e r ] ] > < / T e x t >  
                 < T e x t   i d = " C u s t o m E l e m e n t s . S i g n e r s . S i g n e r _ 1 "   l a b e l = " C u s t o m E l e m e n t s . S i g n e r s . S i g n e r _ 1 " > < ! [ C D A T A [   ] ] > < / T e x t >  
                 < T e x t   i d = " C u s t o m E l e m e n t s . L a y o u t . T i t l e "   l a b e l = " C u s t o m E l e m e n t s . L a y o u t . T i t l e " > < ! [ C D A T A [   ] ] > < / T e x t >  
             < / S c r i p t i n g >  
         < / D a t a M o d e l >  
     < / C o n t e n t >  
     < T e m p l a t e T r e e   C r e a t i o n M o d e = " P u b l i s h e d "   P i p e l i n e V e r s i o n = " V 2 " >  
         < T e m p l a t e   t I d = " 7 6 d e d 9 f e - 3 3 f a - 4 7 5 f - a a 4 a - 6 d d f 7 e 8 3 2 c b b "   i n t e r n a l T I d = " 7 f b 1 1 d b 4 - 1 a e 7 - 4 f 9 f - b 6 8 0 - a e 8 9 4 2 1 1 3 8 9 c " >  
             < B a s e d O n >  
                 < T e m p l a t e   t I d = " 8 1 0 f c f 8 6 - e 6 7 9 - 4 e 2 0 - a 5 6 7 - 0 c 0 a 9 5 3 7 8 2 4 5 "   i n t e r n a l T I d = " b 3 6 e 0 c 3 5 - d 2 5 e - 4 6 b 4 - 9 8 7 7 - c 3 8 1 3 8 a c 0 7 0 c " >  
                     < B a s e d O n >  
                         < T e m p l a t e   t I d = " e 7 b 4 5 b 5 9 - 4 4 b d - 4 7 b f - 9 6 f d - 9 4 4 e b d a f f 6 a c "   i n t e r n a l T I d = " 0 a f 1 8 c b 5 - 4 d e 0 - 4 0 f b - b a 9 6 - f 7 9 4 7 8 d 1 5 6 f 3 " / >  
                     < / B a s e d O n >  
                 < / T e m p l a t e >  
             < / B a s e d O n >  
         < / T e m p l a t e >  
     < / T e m p l a t e T r e e >  
 < / O n e O f f i x x D o c u m e n t P a r t > 
</file>

<file path=customXml/itemProps1.xml><?xml version="1.0" encoding="utf-8"?>
<ds:datastoreItem xmlns:ds="http://schemas.openxmlformats.org/officeDocument/2006/customXml" ds:itemID="{5E8AB48C-900C-4950-8F56-836EC6BD93A9}">
  <ds:schemaRefs>
    <ds:schemaRef ds:uri="http://www.w3.org/2001/XMLSchema"/>
    <ds:schemaRef ds:uri="http://schema.oneoffixx.com/OneOffixxFormattingPart/1"/>
    <ds:schemaRef ds:uri=""/>
  </ds:schemaRefs>
</ds:datastoreItem>
</file>

<file path=customXml/itemProps2.xml><?xml version="1.0" encoding="utf-8"?>
<ds:datastoreItem xmlns:ds="http://schemas.openxmlformats.org/officeDocument/2006/customXml" ds:itemID="{41005527-7BE0-4806-8EE6-5C52A5725535}">
  <ds:schemaRefs>
    <ds:schemaRef ds:uri="http://www.w3.org/2001/XMLSchema"/>
    <ds:schemaRef ds:uri="http://schema.oneoffixx.com/OneOffixxExtendedBindingPart/1"/>
  </ds:schemaRefs>
</ds:datastoreItem>
</file>

<file path=customXml/itemProps3.xml><?xml version="1.0" encoding="utf-8"?>
<ds:datastoreItem xmlns:ds="http://schemas.openxmlformats.org/officeDocument/2006/customXml" ds:itemID="{9B5FB9A0-A013-4A7A-BD81-4B5555E5EEC3}">
  <ds:schemaRefs>
    <ds:schemaRef ds:uri="http://www.w3.org/2001/XMLSchema"/>
    <ds:schemaRef ds:uri="http://schema.oneoffixx.com/OneOffixxImageDefinitionPart/1"/>
  </ds:schemaRefs>
</ds:datastoreItem>
</file>

<file path=customXml/itemProps4.xml><?xml version="1.0" encoding="utf-8"?>
<ds:datastoreItem xmlns:ds="http://schemas.openxmlformats.org/officeDocument/2006/customXml" ds:itemID="{37F56E75-BF1F-4C84-AB45-EFF687ADB1F7}">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09dddaa1-7e09-4c5d-b308-cd6c084bd3a5</Template>
  <TotalTime>0</TotalTime>
  <Pages>5</Pages>
  <Words>955</Words>
  <Characters>6019</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Bellini Loredana</dc:creator>
  <cp:lastModifiedBy>Bellini Loredana GOLDACH</cp:lastModifiedBy>
  <cp:revision>4</cp:revision>
  <dcterms:created xsi:type="dcterms:W3CDTF">2025-01-06T09:33:00Z</dcterms:created>
  <dcterms:modified xsi:type="dcterms:W3CDTF">2025-01-06T09:34:00Z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